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pPr w:leftFromText="142" w:rightFromText="142" w:vertAnchor="page" w:horzAnchor="page" w:tblpX="9651" w:tblpY="4083"/>
        <w:tblOverlap w:val="never"/>
        <w:tblW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tblGrid>
      <w:tr w:rsidR="00DA3261" w:rsidRPr="0025475E" w14:paraId="340D9B07" w14:textId="77777777" w:rsidTr="00E14F1A">
        <w:trPr>
          <w:trHeight w:hRule="exact" w:val="567"/>
        </w:trPr>
        <w:tc>
          <w:tcPr>
            <w:tcW w:w="1701" w:type="dxa"/>
            <w:vMerge w:val="restart"/>
          </w:tcPr>
          <w:p w14:paraId="1641EABA" w14:textId="77777777" w:rsidR="00DA3261" w:rsidRDefault="0025475E" w:rsidP="00E14F1A">
            <w:pPr>
              <w:pStyle w:val="BRAbsender"/>
              <w:framePr w:hSpace="0" w:wrap="auto" w:vAnchor="margin" w:yAlign="inline"/>
              <w:suppressOverlap w:val="0"/>
            </w:pPr>
            <w:sdt>
              <w:sdtPr>
                <w:alias w:val="Name"/>
                <w:tag w:val="Name"/>
                <w:id w:val="-2032104784"/>
                <w:lock w:val="sdtLocked"/>
                <w:placeholder>
                  <w:docPart w:val="3285F3AB966E469E95789A99768C2CDE"/>
                </w:placeholder>
                <w:text/>
              </w:sdtPr>
              <w:sdtEndPr/>
              <w:sdtContent>
                <w:r w:rsidR="00E975D6">
                  <w:t>Ivanka Stefanova-Achter</w:t>
                </w:r>
              </w:sdtContent>
            </w:sdt>
          </w:p>
          <w:sdt>
            <w:sdtPr>
              <w:alias w:val="Titel/Position"/>
              <w:tag w:val="Name"/>
              <w:id w:val="951753015"/>
              <w:placeholder>
                <w:docPart w:val="FC6988372F3C4C1AB00B371ADA49A597"/>
              </w:placeholder>
              <w:text w:multiLine="1"/>
            </w:sdtPr>
            <w:sdtEndPr/>
            <w:sdtContent>
              <w:p w14:paraId="79D6A334" w14:textId="77777777" w:rsidR="0068135A" w:rsidRPr="000D2C71" w:rsidRDefault="00F74225" w:rsidP="0068135A">
                <w:pPr>
                  <w:pStyle w:val="BRAbsender"/>
                  <w:framePr w:hSpace="0" w:wrap="auto" w:vAnchor="margin" w:yAlign="inline"/>
                  <w:suppressOverlap w:val="0"/>
                </w:pPr>
                <w:r>
                  <w:t>PR Manager</w:t>
                </w:r>
              </w:p>
            </w:sdtContent>
          </w:sdt>
          <w:p w14:paraId="3A400697" w14:textId="77777777" w:rsidR="00DA3261" w:rsidRPr="00866AC6" w:rsidRDefault="0025475E" w:rsidP="00E14F1A">
            <w:pPr>
              <w:pStyle w:val="BRAbsender"/>
              <w:framePr w:hSpace="0" w:wrap="auto" w:vAnchor="margin" w:yAlign="inline"/>
              <w:suppressOverlap w:val="0"/>
            </w:pPr>
            <w:sdt>
              <w:sdtPr>
                <w:id w:val="-567727252"/>
                <w:lock w:val="sdtLocked"/>
                <w:placeholder>
                  <w:docPart w:val="3E423C54AC8E47C68444D8B0EEC56DC8"/>
                </w:placeholder>
              </w:sdtPr>
              <w:sdtEndPr/>
              <w:sdtContent>
                <w:r w:rsidR="00E8627D">
                  <w:t>Tel.</w:t>
                </w:r>
                <w:r w:rsidR="00485AF7">
                  <w:t xml:space="preserve"> </w:t>
                </w:r>
                <w:r w:rsidR="001B2637">
                  <w:t>+</w:t>
                </w:r>
              </w:sdtContent>
            </w:sdt>
            <w:sdt>
              <w:sdtPr>
                <w:alias w:val="Tel"/>
                <w:tag w:val="Tel"/>
                <w:id w:val="284247347"/>
                <w:lock w:val="sdtLocked"/>
                <w:placeholder>
                  <w:docPart w:val="C5A21F5E90994717B9EE1EE64849C4A9"/>
                </w:placeholder>
                <w:text/>
              </w:sdtPr>
              <w:sdtEndPr/>
              <w:sdtContent>
                <w:r w:rsidR="00E975D6">
                  <w:t>498994921488</w:t>
                </w:r>
              </w:sdtContent>
            </w:sdt>
          </w:p>
          <w:p w14:paraId="45499CB5" w14:textId="6FFC74F6" w:rsidR="00DA3261" w:rsidRPr="00E21284" w:rsidRDefault="0025475E" w:rsidP="00E975D6">
            <w:pPr>
              <w:pStyle w:val="BRAbsender"/>
              <w:framePr w:hSpace="0" w:wrap="auto" w:vAnchor="margin" w:yAlign="inline"/>
              <w:suppressOverlap w:val="0"/>
            </w:pPr>
            <w:sdt>
              <w:sdtPr>
                <w:alias w:val="Email"/>
                <w:tag w:val="Email"/>
                <w:id w:val="537317614"/>
                <w:lock w:val="sdtLocked"/>
                <w:placeholder>
                  <w:docPart w:val="651DCF15899E404A98D20265C439BB8B"/>
                </w:placeholder>
              </w:sdtPr>
              <w:sdtEndPr/>
              <w:sdtContent>
                <w:hyperlink r:id="rId9" w:history="1">
                  <w:r w:rsidR="00E975D6" w:rsidRPr="00CD37CF">
                    <w:t>Ivanka.stefanova-achter@messe-muenchen.de</w:t>
                  </w:r>
                </w:hyperlink>
              </w:sdtContent>
            </w:sdt>
          </w:p>
        </w:tc>
      </w:tr>
      <w:tr w:rsidR="00DA3261" w:rsidRPr="0025475E" w14:paraId="0F6C76A3" w14:textId="77777777" w:rsidTr="00E14F1A">
        <w:trPr>
          <w:trHeight w:hRule="exact" w:val="2041"/>
        </w:trPr>
        <w:tc>
          <w:tcPr>
            <w:tcW w:w="1701" w:type="dxa"/>
            <w:vMerge/>
          </w:tcPr>
          <w:p w14:paraId="09013C21" w14:textId="77777777" w:rsidR="00DA3261" w:rsidRPr="00E21284" w:rsidRDefault="00DA3261" w:rsidP="00E14F1A">
            <w:pPr>
              <w:pStyle w:val="BRDatum"/>
              <w:framePr w:hSpace="0" w:wrap="auto" w:vAnchor="margin" w:yAlign="inline"/>
              <w:suppressOverlap w:val="0"/>
            </w:pPr>
          </w:p>
        </w:tc>
      </w:tr>
      <w:tr w:rsidR="00DA3261" w:rsidRPr="001E48CF" w14:paraId="3D059786" w14:textId="77777777" w:rsidTr="00E14F1A">
        <w:trPr>
          <w:trHeight w:val="8674"/>
        </w:trPr>
        <w:tc>
          <w:tcPr>
            <w:tcW w:w="1701" w:type="dxa"/>
            <w:vAlign w:val="bottom"/>
          </w:tcPr>
          <w:sdt>
            <w:sdtPr>
              <w:id w:val="607312375"/>
              <w:lock w:val="sdtContentLocked"/>
              <w:placeholder>
                <w:docPart w:val="ED1F4D5249A341128F48FADD30BC76CE"/>
              </w:placeholder>
            </w:sdtPr>
            <w:sdtEndPr/>
            <w:sdtContent>
              <w:p w14:paraId="4F100AFA" w14:textId="77777777" w:rsidR="00DA3261" w:rsidRPr="000D2C71" w:rsidRDefault="00DA3261" w:rsidP="00E14F1A">
                <w:pPr>
                  <w:pStyle w:val="BRMMGAdresse"/>
                  <w:framePr w:w="0" w:hRule="auto" w:wrap="auto" w:hAnchor="text" w:xAlign="left" w:yAlign="inline" w:anchorLock="0"/>
                </w:pPr>
                <w:r w:rsidRPr="000D2C71">
                  <w:t>Messe München GmbH</w:t>
                </w:r>
              </w:p>
              <w:p w14:paraId="358208C4" w14:textId="77777777" w:rsidR="00DA3261" w:rsidRPr="000D2C71" w:rsidRDefault="00DA3261" w:rsidP="00E14F1A">
                <w:pPr>
                  <w:pStyle w:val="BRMMGAdresse"/>
                  <w:framePr w:w="0" w:hRule="auto" w:wrap="auto" w:hAnchor="text" w:xAlign="left" w:yAlign="inline" w:anchorLock="0"/>
                </w:pPr>
                <w:r w:rsidRPr="000D2C71">
                  <w:t>Messegelände</w:t>
                </w:r>
              </w:p>
              <w:p w14:paraId="589708EA" w14:textId="77777777" w:rsidR="00DA3261" w:rsidRPr="000D2C71" w:rsidRDefault="001D5CF0" w:rsidP="00E14F1A">
                <w:pPr>
                  <w:pStyle w:val="BRMMGAdresse"/>
                  <w:framePr w:w="0" w:hRule="auto" w:wrap="auto" w:hAnchor="text" w:xAlign="left" w:yAlign="inline" w:anchorLock="0"/>
                </w:pPr>
                <w:r>
                  <w:t xml:space="preserve">81823 </w:t>
                </w:r>
                <w:r w:rsidR="00485AF7">
                  <w:t>München</w:t>
                </w:r>
              </w:p>
              <w:p w14:paraId="353DDE50" w14:textId="77777777" w:rsidR="00DA3261" w:rsidRPr="000D2C71" w:rsidRDefault="001E48CF" w:rsidP="00E14F1A">
                <w:pPr>
                  <w:pStyle w:val="BRMMGAdressemitAbstand"/>
                  <w:framePr w:w="0" w:hRule="auto" w:wrap="auto" w:hAnchor="text" w:xAlign="left" w:yAlign="inline" w:anchorLock="0"/>
                </w:pPr>
                <w:r>
                  <w:t>Deutschland</w:t>
                </w:r>
              </w:p>
              <w:p w14:paraId="21866CB8" w14:textId="77777777" w:rsidR="00DA3261" w:rsidRPr="000D2C71" w:rsidRDefault="00DA3261" w:rsidP="00E14F1A">
                <w:pPr>
                  <w:pStyle w:val="BRMMGAdresse"/>
                  <w:framePr w:w="0" w:hRule="auto" w:wrap="auto" w:hAnchor="text" w:xAlign="left" w:yAlign="inline" w:anchorLock="0"/>
                </w:pPr>
                <w:r w:rsidRPr="000D2C71">
                  <w:t>messe-muenchen.</w:t>
                </w:r>
                <w:r w:rsidR="001D5CF0">
                  <w:t>de</w:t>
                </w:r>
              </w:p>
            </w:sdtContent>
          </w:sdt>
        </w:tc>
      </w:tr>
    </w:tbl>
    <w:p w14:paraId="1A92D0DD" w14:textId="77777777" w:rsidR="001B2637" w:rsidRPr="001E48CF" w:rsidRDefault="0025475E">
      <w:pPr>
        <w:rPr>
          <w:lang w:val="de-DE"/>
        </w:rPr>
      </w:pPr>
      <w:sdt>
        <w:sdtPr>
          <w:alias w:val="PM Nummer"/>
          <w:tag w:val="tagPMNumber"/>
          <w:id w:val="-60256055"/>
          <w:lock w:val="sdtLocked"/>
          <w:placeholder>
            <w:docPart w:val="023D15602C984842949AE8E716D96309"/>
          </w:placeholder>
          <w:showingPlcHdr/>
        </w:sdtPr>
        <w:sdtEndPr/>
        <w:sdtContent>
          <w:r w:rsidR="001B2637" w:rsidRPr="001E48CF">
            <w:rPr>
              <w:rStyle w:val="Platzhaltertext"/>
              <w:vanish/>
              <w:color w:val="00B050"/>
              <w:lang w:val="de-DE"/>
            </w:rPr>
            <w:t>Nummer optional</w:t>
          </w:r>
        </w:sdtContent>
      </w:sdt>
    </w:p>
    <w:p w14:paraId="0D637851" w14:textId="5583F5CC" w:rsidR="001B2637" w:rsidRPr="001B2637" w:rsidRDefault="0025475E" w:rsidP="004E3B96">
      <w:pPr>
        <w:rPr>
          <w:lang w:val="de-DE"/>
        </w:rPr>
      </w:pPr>
      <w:sdt>
        <w:sdtPr>
          <w:alias w:val="Ort"/>
          <w:tag w:val="Place"/>
          <w:id w:val="747693213"/>
          <w:lock w:val="sdtLocked"/>
          <w:placeholder>
            <w:docPart w:val="456BBFFB62354043B59E531414EF2F6F"/>
          </w:placeholder>
        </w:sdtPr>
        <w:sdtEndPr/>
        <w:sdtContent>
          <w:r w:rsidR="001B2637" w:rsidRPr="001B2637">
            <w:rPr>
              <w:lang w:val="de-DE"/>
            </w:rPr>
            <w:t>München,</w:t>
          </w:r>
        </w:sdtContent>
      </w:sdt>
      <w:r w:rsidR="001B2637" w:rsidRPr="001B2637">
        <w:rPr>
          <w:lang w:val="de-DE"/>
        </w:rPr>
        <w:t xml:space="preserve"> </w:t>
      </w:r>
      <w:sdt>
        <w:sdtPr>
          <w:alias w:val="Datum"/>
          <w:tag w:val="Datum"/>
          <w:id w:val="-1188601792"/>
          <w:lock w:val="sdtLocked"/>
          <w:placeholder>
            <w:docPart w:val="24A681B518CE43AF8F46140DB7875F72"/>
          </w:placeholder>
          <w:dataBinding w:xpath="/root[1]/date[1]" w:storeItemID="{F9921EB0-9901-4205-871E-E8A77A92B328}"/>
          <w:date w:fullDate="2018-01-17T00:00:00Z">
            <w:dateFormat w:val="d. MMMM yyyy"/>
            <w:lid w:val="de-DE"/>
            <w:storeMappedDataAs w:val="date"/>
            <w:calendar w:val="gregorian"/>
          </w:date>
        </w:sdtPr>
        <w:sdtEndPr/>
        <w:sdtContent>
          <w:r w:rsidR="00F607D9">
            <w:rPr>
              <w:lang w:val="de-DE"/>
            </w:rPr>
            <w:t>17</w:t>
          </w:r>
          <w:r w:rsidR="00A800A8" w:rsidRPr="00CD37CF">
            <w:rPr>
              <w:lang w:val="de-DE"/>
            </w:rPr>
            <w:t>. Januar 2018</w:t>
          </w:r>
        </w:sdtContent>
      </w:sdt>
    </w:p>
    <w:p w14:paraId="3C0B8096" w14:textId="77777777" w:rsidR="001B2637" w:rsidRPr="00CA702A" w:rsidRDefault="0025475E" w:rsidP="004E3B96">
      <w:pPr>
        <w:pStyle w:val="BRPMAbbinder"/>
      </w:pPr>
      <w:sdt>
        <w:sdtPr>
          <w:alias w:val="Formulartitel"/>
          <w:tag w:val="Formulartitel"/>
          <w:id w:val="-693537324"/>
          <w:lock w:val="sdtContentLocked"/>
          <w:text/>
        </w:sdtPr>
        <w:sdtEndPr/>
        <w:sdtContent>
          <w:r w:rsidR="001B2637">
            <w:t>Presseinformation</w:t>
          </w:r>
        </w:sdtContent>
      </w:sdt>
    </w:p>
    <w:p w14:paraId="55380326" w14:textId="1A979F57" w:rsidR="005014E2" w:rsidRDefault="005014E2" w:rsidP="005014E2">
      <w:pPr>
        <w:spacing w:line="280" w:lineRule="atLeast"/>
        <w:rPr>
          <w:b/>
          <w:sz w:val="24"/>
          <w:lang w:val="de-DE"/>
        </w:rPr>
      </w:pPr>
      <w:r w:rsidRPr="005014E2">
        <w:rPr>
          <w:b/>
          <w:sz w:val="24"/>
          <w:lang w:val="de-DE"/>
        </w:rPr>
        <w:t>Vorsprung durch Automatisierung</w:t>
      </w:r>
    </w:p>
    <w:p w14:paraId="1CC7EC05" w14:textId="77777777" w:rsidR="005014E2" w:rsidRDefault="005014E2" w:rsidP="005014E2">
      <w:pPr>
        <w:spacing w:line="280" w:lineRule="atLeast"/>
        <w:rPr>
          <w:b/>
          <w:sz w:val="28"/>
          <w:lang w:val="de-DE"/>
        </w:rPr>
      </w:pPr>
    </w:p>
    <w:p w14:paraId="46AE0849" w14:textId="1E4DB0E5" w:rsidR="005014E2" w:rsidRPr="005014E2" w:rsidRDefault="005014E2" w:rsidP="005014E2">
      <w:pPr>
        <w:spacing w:line="280" w:lineRule="atLeast"/>
        <w:rPr>
          <w:rFonts w:cstheme="minorHAnsi"/>
          <w:b/>
          <w:caps/>
          <w:sz w:val="28"/>
          <w:szCs w:val="28"/>
          <w:lang w:val="de-DE"/>
        </w:rPr>
      </w:pPr>
      <w:proofErr w:type="spellStart"/>
      <w:r w:rsidRPr="005014E2">
        <w:rPr>
          <w:b/>
          <w:sz w:val="28"/>
          <w:lang w:val="de-DE"/>
        </w:rPr>
        <w:t>automatica</w:t>
      </w:r>
      <w:proofErr w:type="spellEnd"/>
      <w:r w:rsidRPr="005014E2">
        <w:rPr>
          <w:b/>
          <w:sz w:val="28"/>
          <w:lang w:val="de-DE"/>
        </w:rPr>
        <w:t xml:space="preserve"> 2018 </w:t>
      </w:r>
      <w:r>
        <w:rPr>
          <w:b/>
          <w:sz w:val="28"/>
          <w:lang w:val="de-DE"/>
        </w:rPr>
        <w:t>zeigt</w:t>
      </w:r>
      <w:r w:rsidRPr="005014E2">
        <w:rPr>
          <w:b/>
          <w:sz w:val="28"/>
          <w:lang w:val="de-DE"/>
        </w:rPr>
        <w:t xml:space="preserve"> Lösungen für Lebensmittel-</w:t>
      </w:r>
      <w:r w:rsidR="00E43EC9">
        <w:rPr>
          <w:b/>
          <w:sz w:val="28"/>
          <w:lang w:val="de-DE"/>
        </w:rPr>
        <w:t xml:space="preserve"> und Getränke-</w:t>
      </w:r>
      <w:r w:rsidRPr="005014E2">
        <w:rPr>
          <w:b/>
          <w:sz w:val="28"/>
          <w:lang w:val="de-DE"/>
        </w:rPr>
        <w:t>, Kunststoff- und Verpackungshersteller</w:t>
      </w:r>
    </w:p>
    <w:p w14:paraId="4376A3BA" w14:textId="77777777" w:rsidR="005014E2" w:rsidRDefault="005014E2" w:rsidP="00FF1B23">
      <w:pPr>
        <w:pStyle w:val="BRAufzhlung"/>
        <w:numPr>
          <w:ilvl w:val="0"/>
          <w:numId w:val="0"/>
        </w:numPr>
      </w:pPr>
    </w:p>
    <w:p w14:paraId="0F4434E6" w14:textId="77777777" w:rsidR="005014E2" w:rsidRDefault="005014E2" w:rsidP="00FF1B23">
      <w:pPr>
        <w:pStyle w:val="BRAufzhlung"/>
        <w:numPr>
          <w:ilvl w:val="0"/>
          <w:numId w:val="0"/>
        </w:numPr>
      </w:pPr>
    </w:p>
    <w:p w14:paraId="63072FB8" w14:textId="6CE468BB" w:rsidR="00E32EE7" w:rsidRPr="00E32EE7" w:rsidRDefault="005014E2" w:rsidP="00E32EE7">
      <w:pPr>
        <w:spacing w:line="360" w:lineRule="auto"/>
        <w:rPr>
          <w:b/>
          <w:sz w:val="28"/>
          <w:szCs w:val="28"/>
          <w:lang w:val="de-DE"/>
        </w:rPr>
      </w:pPr>
      <w:r w:rsidRPr="005014E2">
        <w:rPr>
          <w:b/>
          <w:sz w:val="28"/>
          <w:szCs w:val="28"/>
          <w:lang w:val="de-DE"/>
        </w:rPr>
        <w:t xml:space="preserve">Im September 2017 hat der </w:t>
      </w:r>
      <w:hyperlink r:id="rId10" w:history="1">
        <w:r w:rsidRPr="004A545A">
          <w:rPr>
            <w:rStyle w:val="Hyperlink"/>
            <w:b/>
            <w:sz w:val="28"/>
            <w:szCs w:val="28"/>
            <w:lang w:val="de-DE"/>
          </w:rPr>
          <w:t>VDMA</w:t>
        </w:r>
      </w:hyperlink>
      <w:r w:rsidRPr="005014E2">
        <w:rPr>
          <w:b/>
          <w:sz w:val="28"/>
          <w:szCs w:val="28"/>
          <w:lang w:val="de-DE"/>
        </w:rPr>
        <w:t xml:space="preserve"> seine Wachstumsprognose für das laufende Jahr für die deutsche Robotik und Automation von </w:t>
      </w:r>
      <w:r w:rsidR="00E533BF">
        <w:rPr>
          <w:b/>
          <w:sz w:val="28"/>
          <w:szCs w:val="28"/>
          <w:lang w:val="de-DE"/>
        </w:rPr>
        <w:t>sieben</w:t>
      </w:r>
      <w:r w:rsidRPr="005014E2">
        <w:rPr>
          <w:b/>
          <w:sz w:val="28"/>
          <w:szCs w:val="28"/>
          <w:lang w:val="de-DE"/>
        </w:rPr>
        <w:t xml:space="preserve"> auf </w:t>
      </w:r>
      <w:r w:rsidR="00E533BF">
        <w:rPr>
          <w:b/>
          <w:sz w:val="28"/>
          <w:szCs w:val="28"/>
          <w:lang w:val="de-DE"/>
        </w:rPr>
        <w:t>elf</w:t>
      </w:r>
      <w:r w:rsidRPr="005014E2">
        <w:rPr>
          <w:b/>
          <w:sz w:val="28"/>
          <w:szCs w:val="28"/>
          <w:lang w:val="de-DE"/>
        </w:rPr>
        <w:t xml:space="preserve"> Prozent erhöht. Auch international boomt die Branche. Mit diesen positiven Aussichten und zahlreichen Innovationen im Gepäck treffen sich die weltweit führenden Unternehmen vom 19. bis 22. Juni 2018 zur </w:t>
      </w:r>
      <w:hyperlink r:id="rId11" w:history="1">
        <w:proofErr w:type="spellStart"/>
        <w:r w:rsidRPr="00760E7C">
          <w:rPr>
            <w:rStyle w:val="Hyperlink"/>
            <w:b/>
            <w:sz w:val="28"/>
            <w:szCs w:val="28"/>
            <w:lang w:val="de-DE"/>
          </w:rPr>
          <w:t>automatica</w:t>
        </w:r>
        <w:proofErr w:type="spellEnd"/>
      </w:hyperlink>
      <w:r w:rsidRPr="005014E2">
        <w:rPr>
          <w:b/>
          <w:sz w:val="28"/>
          <w:szCs w:val="28"/>
          <w:lang w:val="de-DE"/>
        </w:rPr>
        <w:t xml:space="preserve"> in München. </w:t>
      </w:r>
      <w:r w:rsidR="00E32EE7" w:rsidRPr="00E32EE7">
        <w:rPr>
          <w:b/>
          <w:sz w:val="28"/>
          <w:szCs w:val="28"/>
          <w:lang w:val="de-DE"/>
        </w:rPr>
        <w:t>Besucher aus den Branchen Lebensmittel und Getränke</w:t>
      </w:r>
      <w:r w:rsidR="00E43EC9">
        <w:rPr>
          <w:b/>
          <w:sz w:val="28"/>
          <w:szCs w:val="28"/>
          <w:lang w:val="de-DE"/>
        </w:rPr>
        <w:t>, Kunststoff</w:t>
      </w:r>
      <w:r w:rsidR="00E32EE7" w:rsidRPr="00E32EE7">
        <w:rPr>
          <w:b/>
          <w:sz w:val="28"/>
          <w:szCs w:val="28"/>
          <w:lang w:val="de-DE"/>
        </w:rPr>
        <w:t xml:space="preserve"> sowie Verpackung </w:t>
      </w:r>
      <w:r w:rsidR="00CE5CB4">
        <w:rPr>
          <w:b/>
          <w:sz w:val="28"/>
          <w:szCs w:val="28"/>
          <w:lang w:val="de-DE"/>
        </w:rPr>
        <w:t xml:space="preserve">finden auf der Messe </w:t>
      </w:r>
      <w:r w:rsidR="00E32EE7" w:rsidRPr="00E32EE7">
        <w:rPr>
          <w:b/>
          <w:sz w:val="28"/>
          <w:szCs w:val="28"/>
          <w:lang w:val="de-DE"/>
        </w:rPr>
        <w:t xml:space="preserve">innovative Automatisierungslösungen und </w:t>
      </w:r>
      <w:r w:rsidR="00CE5CB4">
        <w:rPr>
          <w:b/>
          <w:sz w:val="28"/>
          <w:szCs w:val="28"/>
          <w:lang w:val="de-DE"/>
        </w:rPr>
        <w:t xml:space="preserve">haben </w:t>
      </w:r>
      <w:r w:rsidR="00E32EE7" w:rsidRPr="00E32EE7">
        <w:rPr>
          <w:b/>
          <w:sz w:val="28"/>
          <w:szCs w:val="28"/>
          <w:lang w:val="de-DE"/>
        </w:rPr>
        <w:t>die Möglichkeit, sich mi</w:t>
      </w:r>
      <w:r w:rsidR="00E32EE7">
        <w:rPr>
          <w:b/>
          <w:sz w:val="28"/>
          <w:szCs w:val="28"/>
          <w:lang w:val="de-DE"/>
        </w:rPr>
        <w:t xml:space="preserve">t Experten praxisnah </w:t>
      </w:r>
      <w:r w:rsidR="00E32EE7" w:rsidRPr="00E32EE7">
        <w:rPr>
          <w:b/>
          <w:sz w:val="28"/>
          <w:szCs w:val="28"/>
          <w:lang w:val="de-DE"/>
        </w:rPr>
        <w:t xml:space="preserve">auszutauschen. </w:t>
      </w:r>
    </w:p>
    <w:p w14:paraId="16374E26" w14:textId="77777777" w:rsidR="005014E2" w:rsidRPr="005014E2" w:rsidRDefault="005014E2" w:rsidP="005014E2">
      <w:pPr>
        <w:spacing w:line="280" w:lineRule="atLeast"/>
        <w:rPr>
          <w:rFonts w:cstheme="minorHAnsi"/>
          <w:b/>
          <w:szCs w:val="22"/>
          <w:lang w:val="de-DE"/>
        </w:rPr>
      </w:pPr>
    </w:p>
    <w:p w14:paraId="6053F04A" w14:textId="22DCA9FE" w:rsidR="005014E2" w:rsidRPr="005014E2" w:rsidRDefault="005014E2" w:rsidP="005014E2">
      <w:pPr>
        <w:spacing w:line="360" w:lineRule="auto"/>
        <w:rPr>
          <w:sz w:val="28"/>
          <w:szCs w:val="28"/>
          <w:lang w:val="de-DE"/>
        </w:rPr>
      </w:pPr>
      <w:r w:rsidRPr="005014E2">
        <w:rPr>
          <w:sz w:val="28"/>
          <w:szCs w:val="28"/>
          <w:lang w:val="de-DE"/>
        </w:rPr>
        <w:t xml:space="preserve">„Sowohl die Auftragseingänge als auch die Umsatzentwicklung des laufenden Jahres haben unsere Erwartungen deutlich übertroffen“, kommentiert Dr. Norbert Stein, Vorstandsvorsitzender von </w:t>
      </w:r>
      <w:hyperlink r:id="rId12" w:history="1">
        <w:r w:rsidRPr="00675878">
          <w:rPr>
            <w:rStyle w:val="Hyperlink"/>
            <w:sz w:val="28"/>
            <w:szCs w:val="28"/>
            <w:lang w:val="de-DE"/>
          </w:rPr>
          <w:t>VDMA Robotik + Automation</w:t>
        </w:r>
      </w:hyperlink>
      <w:r w:rsidRPr="005014E2">
        <w:rPr>
          <w:sz w:val="28"/>
          <w:szCs w:val="28"/>
          <w:lang w:val="de-DE"/>
        </w:rPr>
        <w:t>, die Entwicklung des deutschen Marktes. „Die Inlandsbranche wird im Jahr 2017 erstmals über 14 Milliarden Euro Umsatz erzielen und damit ein neues Rekordniveau erreichen.“</w:t>
      </w:r>
    </w:p>
    <w:p w14:paraId="0F362106" w14:textId="77777777" w:rsidR="005014E2" w:rsidRPr="005014E2" w:rsidRDefault="005014E2" w:rsidP="005014E2">
      <w:pPr>
        <w:spacing w:line="360" w:lineRule="auto"/>
        <w:rPr>
          <w:sz w:val="28"/>
          <w:szCs w:val="28"/>
          <w:lang w:val="de-DE"/>
        </w:rPr>
      </w:pPr>
    </w:p>
    <w:p w14:paraId="2A9DAA5D" w14:textId="6226A5E7" w:rsidR="005014E2" w:rsidRPr="005014E2" w:rsidRDefault="005014E2" w:rsidP="005014E2">
      <w:pPr>
        <w:spacing w:line="360" w:lineRule="auto"/>
        <w:rPr>
          <w:sz w:val="28"/>
          <w:szCs w:val="28"/>
          <w:lang w:val="de-DE"/>
        </w:rPr>
      </w:pPr>
      <w:r w:rsidRPr="005014E2">
        <w:rPr>
          <w:sz w:val="28"/>
          <w:szCs w:val="28"/>
          <w:lang w:val="de-DE"/>
        </w:rPr>
        <w:lastRenderedPageBreak/>
        <w:t xml:space="preserve">Auch auf globaler Ebene ist die große wirtschaftliche Bedeutung der Automatisierungstechnik zu spüren: Laut </w:t>
      </w:r>
      <w:hyperlink r:id="rId13" w:history="1">
        <w:r w:rsidRPr="00675878">
          <w:rPr>
            <w:rStyle w:val="Hyperlink"/>
            <w:sz w:val="28"/>
            <w:szCs w:val="28"/>
            <w:lang w:val="de-DE"/>
          </w:rPr>
          <w:t xml:space="preserve">International </w:t>
        </w:r>
        <w:proofErr w:type="spellStart"/>
        <w:r w:rsidRPr="00675878">
          <w:rPr>
            <w:rStyle w:val="Hyperlink"/>
            <w:sz w:val="28"/>
            <w:szCs w:val="28"/>
            <w:lang w:val="de-DE"/>
          </w:rPr>
          <w:t>Federation</w:t>
        </w:r>
        <w:proofErr w:type="spellEnd"/>
        <w:r w:rsidRPr="00675878">
          <w:rPr>
            <w:rStyle w:val="Hyperlink"/>
            <w:sz w:val="28"/>
            <w:szCs w:val="28"/>
            <w:lang w:val="de-DE"/>
          </w:rPr>
          <w:t xml:space="preserve"> </w:t>
        </w:r>
        <w:proofErr w:type="spellStart"/>
        <w:r w:rsidRPr="00675878">
          <w:rPr>
            <w:rStyle w:val="Hyperlink"/>
            <w:sz w:val="28"/>
            <w:szCs w:val="28"/>
            <w:lang w:val="de-DE"/>
          </w:rPr>
          <w:t>of</w:t>
        </w:r>
        <w:proofErr w:type="spellEnd"/>
        <w:r w:rsidRPr="00675878">
          <w:rPr>
            <w:rStyle w:val="Hyperlink"/>
            <w:sz w:val="28"/>
            <w:szCs w:val="28"/>
            <w:lang w:val="de-DE"/>
          </w:rPr>
          <w:t xml:space="preserve"> </w:t>
        </w:r>
        <w:proofErr w:type="spellStart"/>
        <w:r w:rsidRPr="00675878">
          <w:rPr>
            <w:rStyle w:val="Hyperlink"/>
            <w:sz w:val="28"/>
            <w:szCs w:val="28"/>
            <w:lang w:val="de-DE"/>
          </w:rPr>
          <w:t>Robotics</w:t>
        </w:r>
        <w:proofErr w:type="spellEnd"/>
      </w:hyperlink>
      <w:r w:rsidRPr="005014E2">
        <w:rPr>
          <w:sz w:val="28"/>
          <w:szCs w:val="28"/>
          <w:lang w:val="de-DE"/>
        </w:rPr>
        <w:t xml:space="preserve"> (IFR) sollen bis zum Jahr 2020 übe</w:t>
      </w:r>
      <w:r w:rsidR="00E32EE7">
        <w:rPr>
          <w:sz w:val="28"/>
          <w:szCs w:val="28"/>
          <w:lang w:val="de-DE"/>
        </w:rPr>
        <w:t>r 1,7 Millionen neue Industrier</w:t>
      </w:r>
      <w:r w:rsidRPr="005014E2">
        <w:rPr>
          <w:sz w:val="28"/>
          <w:szCs w:val="28"/>
          <w:lang w:val="de-DE"/>
        </w:rPr>
        <w:t xml:space="preserve">oboter in den Fabriken der Welt installiert werden, was den weltweiten Bestand auf über 3 Millionen Einheiten anheben wird. </w:t>
      </w:r>
    </w:p>
    <w:p w14:paraId="7D9D7AB0" w14:textId="77777777" w:rsidR="005014E2" w:rsidRPr="005014E2" w:rsidRDefault="005014E2" w:rsidP="005014E2">
      <w:pPr>
        <w:spacing w:line="360" w:lineRule="auto"/>
        <w:rPr>
          <w:sz w:val="28"/>
          <w:szCs w:val="28"/>
          <w:lang w:val="de-DE"/>
        </w:rPr>
      </w:pPr>
    </w:p>
    <w:p w14:paraId="1D78A807" w14:textId="77777777" w:rsidR="005014E2" w:rsidRPr="005014E2" w:rsidRDefault="005014E2" w:rsidP="005014E2">
      <w:pPr>
        <w:spacing w:line="360" w:lineRule="auto"/>
        <w:rPr>
          <w:sz w:val="28"/>
          <w:szCs w:val="28"/>
          <w:lang w:val="de-DE"/>
        </w:rPr>
      </w:pPr>
      <w:r w:rsidRPr="005014E2">
        <w:rPr>
          <w:sz w:val="28"/>
          <w:szCs w:val="28"/>
          <w:lang w:val="de-DE"/>
        </w:rPr>
        <w:t xml:space="preserve">Das überdurchschnittliche Wachstum der Automatisierungsbranche in den vergangenen Jahren lässt sich unter anderem auf die rasant wachsende Variantenvielfalt in vielen Produktionsfeldern, eine immer häufiger geforderte Nullfehler-Strategie im Prozessverlauf sowie den wachsenden Kostendruck zurückführen. Diese Anforderungen sind nur mit erhöhten Automatisierungsgraden, immer leistungsstärkeren Systemen und flexibleren Prozessen zu erfüllen. </w:t>
      </w:r>
    </w:p>
    <w:p w14:paraId="38D2D236" w14:textId="77777777" w:rsidR="005014E2" w:rsidRPr="005014E2" w:rsidRDefault="005014E2" w:rsidP="005014E2">
      <w:pPr>
        <w:spacing w:line="360" w:lineRule="auto"/>
        <w:rPr>
          <w:sz w:val="28"/>
          <w:szCs w:val="28"/>
          <w:lang w:val="de-DE"/>
        </w:rPr>
      </w:pPr>
    </w:p>
    <w:p w14:paraId="0AD727E7" w14:textId="77777777" w:rsidR="005014E2" w:rsidRPr="005014E2" w:rsidRDefault="005014E2" w:rsidP="005014E2">
      <w:pPr>
        <w:spacing w:line="360" w:lineRule="auto"/>
        <w:rPr>
          <w:sz w:val="28"/>
          <w:szCs w:val="28"/>
          <w:lang w:val="de-DE"/>
        </w:rPr>
      </w:pPr>
      <w:r w:rsidRPr="005014E2">
        <w:rPr>
          <w:sz w:val="28"/>
          <w:szCs w:val="28"/>
          <w:lang w:val="de-DE"/>
        </w:rPr>
        <w:t xml:space="preserve">Als wichtigster Anwender von Automatisierungs- und Robotersystemen </w:t>
      </w:r>
      <w:proofErr w:type="gramStart"/>
      <w:r w:rsidRPr="005014E2">
        <w:rPr>
          <w:sz w:val="28"/>
          <w:szCs w:val="28"/>
          <w:lang w:val="de-DE"/>
        </w:rPr>
        <w:t>gilt</w:t>
      </w:r>
      <w:proofErr w:type="gramEnd"/>
      <w:r w:rsidRPr="005014E2">
        <w:rPr>
          <w:sz w:val="28"/>
          <w:szCs w:val="28"/>
          <w:lang w:val="de-DE"/>
        </w:rPr>
        <w:t xml:space="preserve"> seit Jahren die Automobilbranche und ihre Zulieferer. In diesem Industriesegment ist der Einsatz von automatisierten Prozessen am weitesten fortgeschritten, doch auch viele andere Branchen arbeiten zunehmend mit hochautomatisierten Lösungen für mehr Effektivität und Wirtschaftlichkeit. So setzen Unternehmen aus den Bereichen Kunststoff, Lebensmittel und Verpackung immer häufiger auf innovative Automatisierung, um ihre Wettbewerbsposition zu verbessern. Im Vergleich </w:t>
      </w:r>
      <w:r w:rsidRPr="005014E2">
        <w:rPr>
          <w:sz w:val="28"/>
          <w:szCs w:val="28"/>
          <w:lang w:val="de-DE"/>
        </w:rPr>
        <w:lastRenderedPageBreak/>
        <w:t xml:space="preserve">zur Vorreiterindustrie Automobil besteht in diesen drei Branchen jedoch noch Nachholbedarf. </w:t>
      </w:r>
    </w:p>
    <w:p w14:paraId="537607F6" w14:textId="77777777" w:rsidR="005014E2" w:rsidRPr="005014E2" w:rsidRDefault="005014E2" w:rsidP="005014E2">
      <w:pPr>
        <w:spacing w:line="360" w:lineRule="auto"/>
        <w:rPr>
          <w:sz w:val="28"/>
          <w:szCs w:val="28"/>
          <w:lang w:val="de-DE"/>
        </w:rPr>
      </w:pPr>
    </w:p>
    <w:p w14:paraId="721C58FB" w14:textId="5D2A6481" w:rsidR="005014E2" w:rsidRPr="005014E2" w:rsidRDefault="005014E2" w:rsidP="005014E2">
      <w:pPr>
        <w:spacing w:line="360" w:lineRule="auto"/>
        <w:rPr>
          <w:sz w:val="28"/>
          <w:szCs w:val="28"/>
          <w:lang w:val="de-DE"/>
        </w:rPr>
      </w:pPr>
      <w:r w:rsidRPr="005014E2">
        <w:rPr>
          <w:sz w:val="28"/>
          <w:szCs w:val="28"/>
          <w:lang w:val="de-DE"/>
        </w:rPr>
        <w:t xml:space="preserve">Folgende Beispiele aus den Bereichen Lebensmittel </w:t>
      </w:r>
      <w:r w:rsidR="00985412">
        <w:rPr>
          <w:sz w:val="28"/>
          <w:szCs w:val="28"/>
          <w:lang w:val="de-DE"/>
        </w:rPr>
        <w:t>und Getränke</w:t>
      </w:r>
      <w:r w:rsidR="008D1909">
        <w:rPr>
          <w:sz w:val="28"/>
          <w:szCs w:val="28"/>
          <w:lang w:val="de-DE"/>
        </w:rPr>
        <w:t>, Kunststoff</w:t>
      </w:r>
      <w:r w:rsidR="00985412">
        <w:rPr>
          <w:sz w:val="28"/>
          <w:szCs w:val="28"/>
          <w:lang w:val="de-DE"/>
        </w:rPr>
        <w:t xml:space="preserve"> sowie</w:t>
      </w:r>
      <w:r w:rsidRPr="005014E2">
        <w:rPr>
          <w:sz w:val="28"/>
          <w:szCs w:val="28"/>
          <w:lang w:val="de-DE"/>
        </w:rPr>
        <w:t xml:space="preserve"> Verpackung zeigen </w:t>
      </w:r>
      <w:bookmarkStart w:id="0" w:name="_Hlk498527558"/>
      <w:r w:rsidRPr="005014E2">
        <w:rPr>
          <w:sz w:val="28"/>
          <w:szCs w:val="28"/>
          <w:lang w:val="de-DE"/>
        </w:rPr>
        <w:t xml:space="preserve">stellvertretend für das gesamte Anwendungsspektrum der Automatisierung, wie intelligente Systemlösungen die Anforderungen an moderne Fertigungsanlagen </w:t>
      </w:r>
      <w:bookmarkEnd w:id="0"/>
      <w:r w:rsidRPr="005014E2">
        <w:rPr>
          <w:sz w:val="28"/>
          <w:szCs w:val="28"/>
          <w:lang w:val="de-DE"/>
        </w:rPr>
        <w:t xml:space="preserve">umsetzen. </w:t>
      </w:r>
    </w:p>
    <w:p w14:paraId="6E2CA481" w14:textId="77777777" w:rsidR="006B5218" w:rsidRDefault="006B5218" w:rsidP="00C85D99">
      <w:pPr>
        <w:spacing w:line="360" w:lineRule="auto"/>
        <w:rPr>
          <w:sz w:val="28"/>
          <w:szCs w:val="28"/>
          <w:lang w:val="de-DE"/>
        </w:rPr>
      </w:pPr>
    </w:p>
    <w:p w14:paraId="09D9E7E7" w14:textId="77777777" w:rsidR="00543B3D" w:rsidRDefault="00543B3D" w:rsidP="00C85D99">
      <w:pPr>
        <w:spacing w:line="360" w:lineRule="auto"/>
        <w:rPr>
          <w:sz w:val="28"/>
          <w:szCs w:val="28"/>
          <w:lang w:val="de-DE"/>
        </w:rPr>
      </w:pPr>
    </w:p>
    <w:p w14:paraId="4EE1368A" w14:textId="19A55517" w:rsidR="0024786B" w:rsidRDefault="0025475E" w:rsidP="00C85D99">
      <w:pPr>
        <w:spacing w:line="360" w:lineRule="auto"/>
        <w:rPr>
          <w:sz w:val="28"/>
          <w:szCs w:val="28"/>
          <w:lang w:val="de-DE"/>
        </w:rPr>
      </w:pPr>
      <w:hyperlink w:anchor="Kunststoff" w:history="1">
        <w:r w:rsidR="0024786B" w:rsidRPr="0024786B">
          <w:rPr>
            <w:rStyle w:val="Hyperlink"/>
            <w:sz w:val="28"/>
            <w:szCs w:val="28"/>
            <w:lang w:val="de-DE"/>
          </w:rPr>
          <w:t>Anwendungsbeispiele Kunststoff</w:t>
        </w:r>
      </w:hyperlink>
    </w:p>
    <w:p w14:paraId="7B12A8C4" w14:textId="7348E213" w:rsidR="003230B3" w:rsidRDefault="0025475E" w:rsidP="00C85D99">
      <w:pPr>
        <w:spacing w:line="360" w:lineRule="auto"/>
        <w:rPr>
          <w:sz w:val="28"/>
          <w:szCs w:val="28"/>
          <w:lang w:val="de-DE"/>
        </w:rPr>
      </w:pPr>
      <w:hyperlink w:anchor="Lebensmittel" w:history="1">
        <w:r w:rsidR="003230B3" w:rsidRPr="0024786B">
          <w:rPr>
            <w:rStyle w:val="Hyperlink"/>
            <w:sz w:val="28"/>
            <w:szCs w:val="28"/>
            <w:lang w:val="de-DE"/>
          </w:rPr>
          <w:t>Anwendungsbeispiele Lebensmittel</w:t>
        </w:r>
      </w:hyperlink>
      <w:r w:rsidR="00985412">
        <w:rPr>
          <w:rStyle w:val="Hyperlink"/>
          <w:sz w:val="28"/>
          <w:szCs w:val="28"/>
          <w:lang w:val="de-DE"/>
        </w:rPr>
        <w:t xml:space="preserve"> und Getränke</w:t>
      </w:r>
    </w:p>
    <w:p w14:paraId="30FFE30E" w14:textId="350B43D5" w:rsidR="006B5218" w:rsidRDefault="0025475E" w:rsidP="006B5218">
      <w:pPr>
        <w:spacing w:line="360" w:lineRule="auto"/>
        <w:rPr>
          <w:rStyle w:val="Hyperlink"/>
          <w:sz w:val="28"/>
          <w:szCs w:val="28"/>
          <w:lang w:val="de-DE"/>
        </w:rPr>
      </w:pPr>
      <w:hyperlink w:anchor="Verpackung" w:history="1">
        <w:r w:rsidR="006B5218" w:rsidRPr="0024786B">
          <w:rPr>
            <w:rStyle w:val="Hyperlink"/>
            <w:sz w:val="28"/>
            <w:szCs w:val="28"/>
            <w:lang w:val="de-DE"/>
          </w:rPr>
          <w:t>Anwendungsbeispiele Verpackung</w:t>
        </w:r>
      </w:hyperlink>
    </w:p>
    <w:p w14:paraId="69882CE0" w14:textId="77777777" w:rsidR="00F03B65" w:rsidRDefault="00F03B65" w:rsidP="006B5218">
      <w:pPr>
        <w:spacing w:line="360" w:lineRule="auto"/>
        <w:rPr>
          <w:rStyle w:val="Hyperlink"/>
          <w:sz w:val="28"/>
          <w:szCs w:val="28"/>
          <w:lang w:val="de-DE"/>
        </w:rPr>
      </w:pPr>
    </w:p>
    <w:bookmarkStart w:id="1" w:name="Kunststoff"/>
    <w:bookmarkStart w:id="2" w:name="_Hlk497385434"/>
    <w:bookmarkEnd w:id="1"/>
    <w:p w14:paraId="044C18A2" w14:textId="36BA1176" w:rsidR="006B5218" w:rsidRPr="006B5218" w:rsidRDefault="0024786B" w:rsidP="006B5218">
      <w:pPr>
        <w:pageBreakBefore/>
        <w:spacing w:line="280" w:lineRule="atLeast"/>
        <w:rPr>
          <w:rFonts w:cstheme="minorHAnsi"/>
          <w:b/>
          <w:sz w:val="28"/>
          <w:szCs w:val="22"/>
          <w:u w:val="single"/>
          <w:lang w:val="de-DE"/>
        </w:rPr>
      </w:pPr>
      <w:r>
        <w:rPr>
          <w:rFonts w:cstheme="minorHAnsi"/>
          <w:b/>
          <w:sz w:val="28"/>
          <w:szCs w:val="22"/>
          <w:u w:val="single"/>
          <w:lang w:val="de-DE"/>
        </w:rPr>
        <w:lastRenderedPageBreak/>
        <w:fldChar w:fldCharType="begin"/>
      </w:r>
      <w:r>
        <w:rPr>
          <w:rFonts w:cstheme="minorHAnsi"/>
          <w:b/>
          <w:sz w:val="28"/>
          <w:szCs w:val="22"/>
          <w:u w:val="single"/>
          <w:lang w:val="de-DE"/>
        </w:rPr>
        <w:instrText xml:space="preserve"> REF Kunststoff </w:instrText>
      </w:r>
      <w:r>
        <w:rPr>
          <w:rFonts w:cstheme="minorHAnsi"/>
          <w:b/>
          <w:sz w:val="28"/>
          <w:szCs w:val="22"/>
          <w:u w:val="single"/>
          <w:lang w:val="de-DE"/>
        </w:rPr>
        <w:fldChar w:fldCharType="end"/>
      </w:r>
      <w:r>
        <w:rPr>
          <w:rFonts w:cstheme="minorHAnsi"/>
          <w:b/>
          <w:sz w:val="28"/>
          <w:szCs w:val="22"/>
          <w:u w:val="single"/>
          <w:lang w:val="de-DE"/>
        </w:rPr>
        <w:fldChar w:fldCharType="begin"/>
      </w:r>
      <w:r>
        <w:rPr>
          <w:rFonts w:cstheme="minorHAnsi"/>
          <w:b/>
          <w:sz w:val="28"/>
          <w:szCs w:val="22"/>
          <w:u w:val="single"/>
          <w:lang w:val="de-DE"/>
        </w:rPr>
        <w:instrText xml:space="preserve"> REF Kunststoff \h </w:instrText>
      </w:r>
      <w:r>
        <w:rPr>
          <w:rFonts w:cstheme="minorHAnsi"/>
          <w:b/>
          <w:sz w:val="28"/>
          <w:szCs w:val="22"/>
          <w:u w:val="single"/>
          <w:lang w:val="de-DE"/>
        </w:rPr>
      </w:r>
      <w:r>
        <w:rPr>
          <w:rFonts w:cstheme="minorHAnsi"/>
          <w:b/>
          <w:sz w:val="28"/>
          <w:szCs w:val="22"/>
          <w:u w:val="single"/>
          <w:lang w:val="de-DE"/>
        </w:rPr>
        <w:fldChar w:fldCharType="end"/>
      </w:r>
      <w:r w:rsidR="006B5218" w:rsidRPr="006B5218">
        <w:rPr>
          <w:rFonts w:cstheme="minorHAnsi"/>
          <w:b/>
          <w:sz w:val="28"/>
          <w:szCs w:val="22"/>
          <w:u w:val="single"/>
          <w:lang w:val="de-DE"/>
        </w:rPr>
        <w:t>Anwendungsbeispiel 1: Fertigung von Automobil-Baugruppen aus Kunststoff</w:t>
      </w:r>
    </w:p>
    <w:p w14:paraId="7659B1F3" w14:textId="77777777" w:rsidR="006B5218" w:rsidRPr="006B5218" w:rsidRDefault="006B5218" w:rsidP="006B5218">
      <w:pPr>
        <w:spacing w:line="280" w:lineRule="atLeast"/>
        <w:rPr>
          <w:rFonts w:cstheme="minorHAnsi"/>
          <w:b/>
          <w:sz w:val="28"/>
          <w:szCs w:val="22"/>
          <w:lang w:val="de-DE"/>
        </w:rPr>
      </w:pPr>
      <w:r w:rsidRPr="006B5218">
        <w:rPr>
          <w:rFonts w:cstheme="minorHAnsi"/>
          <w:b/>
          <w:sz w:val="28"/>
          <w:szCs w:val="22"/>
          <w:lang w:val="de-DE"/>
        </w:rPr>
        <w:t>Branche: Kunststoff</w:t>
      </w:r>
    </w:p>
    <w:p w14:paraId="6A0CB2D5" w14:textId="77777777" w:rsidR="006B5218" w:rsidRPr="006B5218" w:rsidRDefault="006B5218" w:rsidP="006B5218">
      <w:pPr>
        <w:spacing w:line="280" w:lineRule="atLeast"/>
        <w:rPr>
          <w:rFonts w:cstheme="minorHAnsi"/>
          <w:b/>
          <w:sz w:val="28"/>
          <w:szCs w:val="22"/>
          <w:lang w:val="de-DE"/>
        </w:rPr>
      </w:pPr>
      <w:r w:rsidRPr="006B5218">
        <w:rPr>
          <w:rFonts w:cstheme="minorHAnsi"/>
          <w:b/>
          <w:sz w:val="28"/>
          <w:szCs w:val="22"/>
          <w:lang w:val="de-DE"/>
        </w:rPr>
        <w:t xml:space="preserve">Unternehmen: ABB Automation GmbH </w:t>
      </w:r>
    </w:p>
    <w:p w14:paraId="04358374" w14:textId="77777777" w:rsidR="006B5218" w:rsidRPr="006B5218" w:rsidRDefault="006B5218" w:rsidP="006B5218">
      <w:pPr>
        <w:spacing w:line="280" w:lineRule="atLeast"/>
        <w:rPr>
          <w:rFonts w:cstheme="minorHAnsi"/>
          <w:b/>
          <w:szCs w:val="22"/>
          <w:lang w:val="de-DE"/>
        </w:rPr>
      </w:pPr>
    </w:p>
    <w:p w14:paraId="1400A61A" w14:textId="77777777" w:rsidR="006B5218" w:rsidRDefault="006B5218" w:rsidP="006B5218">
      <w:pPr>
        <w:spacing w:line="280" w:lineRule="atLeast"/>
        <w:rPr>
          <w:rFonts w:cstheme="minorHAnsi"/>
          <w:b/>
          <w:szCs w:val="22"/>
        </w:rPr>
      </w:pPr>
      <w:r>
        <w:rPr>
          <w:rFonts w:cstheme="minorHAnsi"/>
          <w:b/>
          <w:noProof/>
          <w:szCs w:val="22"/>
          <w:lang w:val="de-DE" w:eastAsia="de-DE"/>
        </w:rPr>
        <w:drawing>
          <wp:inline distT="0" distB="0" distL="0" distR="0" wp14:anchorId="0AEFD248" wp14:editId="2D62CB28">
            <wp:extent cx="4320000" cy="2876400"/>
            <wp:effectExtent l="0" t="0" r="4445"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B SKI_160913-101 - Kopie.jpg"/>
                    <pic:cNvPicPr/>
                  </pic:nvPicPr>
                  <pic:blipFill>
                    <a:blip r:embed="rId14"/>
                    <a:stretch>
                      <a:fillRect/>
                    </a:stretch>
                  </pic:blipFill>
                  <pic:spPr>
                    <a:xfrm>
                      <a:off x="0" y="0"/>
                      <a:ext cx="4320000" cy="2876400"/>
                    </a:xfrm>
                    <a:prstGeom prst="rect">
                      <a:avLst/>
                    </a:prstGeom>
                  </pic:spPr>
                </pic:pic>
              </a:graphicData>
            </a:graphic>
          </wp:inline>
        </w:drawing>
      </w:r>
    </w:p>
    <w:p w14:paraId="77F0E652" w14:textId="17285B96" w:rsidR="006B5218" w:rsidRPr="006B5218" w:rsidRDefault="00CC68CE" w:rsidP="006B5218">
      <w:pPr>
        <w:spacing w:line="280" w:lineRule="atLeast"/>
        <w:rPr>
          <w:rFonts w:cstheme="minorHAnsi"/>
          <w:i/>
          <w:szCs w:val="22"/>
          <w:lang w:val="de-DE"/>
        </w:rPr>
      </w:pPr>
      <w:r>
        <w:rPr>
          <w:rFonts w:cstheme="minorHAnsi"/>
          <w:i/>
          <w:szCs w:val="22"/>
          <w:lang w:val="de-DE"/>
        </w:rPr>
        <w:t xml:space="preserve">Link zum </w:t>
      </w:r>
      <w:r w:rsidR="006B5218" w:rsidRPr="006B5218">
        <w:rPr>
          <w:rFonts w:cstheme="minorHAnsi"/>
          <w:i/>
          <w:szCs w:val="22"/>
          <w:lang w:val="de-DE"/>
        </w:rPr>
        <w:t xml:space="preserve">Bild: </w:t>
      </w:r>
      <w:hyperlink r:id="rId15" w:history="1">
        <w:r w:rsidR="006B5218" w:rsidRPr="00CC68CE">
          <w:rPr>
            <w:rStyle w:val="Hyperlink"/>
            <w:rFonts w:cstheme="minorHAnsi"/>
            <w:i/>
            <w:szCs w:val="22"/>
            <w:lang w:val="de-DE"/>
          </w:rPr>
          <w:t>ABB SKI_160913-101.jpg</w:t>
        </w:r>
      </w:hyperlink>
      <w:r w:rsidR="006B5218" w:rsidRPr="006B5218">
        <w:rPr>
          <w:rFonts w:cstheme="minorHAnsi"/>
          <w:i/>
          <w:szCs w:val="22"/>
          <w:lang w:val="de-DE"/>
        </w:rPr>
        <w:t xml:space="preserve"> (Bildquelle: ABB Automation)</w:t>
      </w:r>
    </w:p>
    <w:p w14:paraId="6FC0BE70" w14:textId="77777777" w:rsidR="006B5218" w:rsidRPr="006B5218" w:rsidRDefault="006B5218" w:rsidP="006B5218">
      <w:pPr>
        <w:spacing w:line="280" w:lineRule="atLeast"/>
        <w:rPr>
          <w:rFonts w:cstheme="minorHAnsi"/>
          <w:b/>
          <w:szCs w:val="22"/>
          <w:lang w:val="de-DE"/>
        </w:rPr>
      </w:pPr>
    </w:p>
    <w:p w14:paraId="2C715C68" w14:textId="36631FE9" w:rsidR="006B5218" w:rsidRPr="006B5218" w:rsidRDefault="006B5218" w:rsidP="006B5218">
      <w:pPr>
        <w:spacing w:line="360" w:lineRule="auto"/>
        <w:rPr>
          <w:sz w:val="28"/>
          <w:szCs w:val="28"/>
          <w:lang w:val="de-DE"/>
        </w:rPr>
      </w:pPr>
      <w:r w:rsidRPr="006B5218">
        <w:rPr>
          <w:sz w:val="28"/>
          <w:szCs w:val="28"/>
          <w:lang w:val="de-DE"/>
        </w:rPr>
        <w:t xml:space="preserve">Der Automobilzulieferer SMP Deutschland GmbH ist darauf spezialisiert, Kunststoffteile für Automobil-Interieur- und </w:t>
      </w:r>
      <w:proofErr w:type="spellStart"/>
      <w:r w:rsidRPr="006B5218">
        <w:rPr>
          <w:sz w:val="28"/>
          <w:szCs w:val="28"/>
          <w:lang w:val="de-DE"/>
        </w:rPr>
        <w:t>Exterieurbaugruppen</w:t>
      </w:r>
      <w:proofErr w:type="spellEnd"/>
      <w:r w:rsidRPr="006B5218">
        <w:rPr>
          <w:sz w:val="28"/>
          <w:szCs w:val="28"/>
          <w:lang w:val="de-DE"/>
        </w:rPr>
        <w:t xml:space="preserve"> zu fertigen. Im SMP-Werk in Neustadt an der Donau handhaben und bearbeiten ABB-Roboter unter anderem Instrumententafeln und Türinnenverkleidungen in vollautomatisierten Fertigungslinien, die von der </w:t>
      </w:r>
      <w:proofErr w:type="spellStart"/>
      <w:r w:rsidRPr="006B5218">
        <w:rPr>
          <w:sz w:val="28"/>
          <w:szCs w:val="28"/>
          <w:lang w:val="de-DE"/>
        </w:rPr>
        <w:t>Frimo</w:t>
      </w:r>
      <w:proofErr w:type="spellEnd"/>
      <w:r w:rsidRPr="006B5218">
        <w:rPr>
          <w:sz w:val="28"/>
          <w:szCs w:val="28"/>
          <w:lang w:val="de-DE"/>
        </w:rPr>
        <w:t xml:space="preserve"> Group GmbH realisiert wurden. Für eine optimale Ausnutzung der Produktionsfläche sind die eingesetzten </w:t>
      </w:r>
      <w:hyperlink r:id="rId16" w:history="1">
        <w:r w:rsidRPr="00577F97">
          <w:rPr>
            <w:rStyle w:val="Hyperlink"/>
            <w:sz w:val="28"/>
            <w:szCs w:val="28"/>
            <w:lang w:val="de-DE"/>
          </w:rPr>
          <w:t>ABB</w:t>
        </w:r>
      </w:hyperlink>
      <w:r w:rsidRPr="006B5218">
        <w:rPr>
          <w:sz w:val="28"/>
          <w:szCs w:val="28"/>
          <w:lang w:val="de-DE"/>
        </w:rPr>
        <w:t xml:space="preserve">-Roboter auf zwei Ebenen im Einsatz. Sie entnehmen die Kunststoffteile aus Fördersystemen, legen sie in diverse Bearbeitungsmaschinen ein und übergeben sie für weitere Fertigungsschritte. Beispielsweise </w:t>
      </w:r>
      <w:r w:rsidRPr="006B5218">
        <w:rPr>
          <w:sz w:val="28"/>
          <w:szCs w:val="28"/>
          <w:lang w:val="de-DE"/>
        </w:rPr>
        <w:lastRenderedPageBreak/>
        <w:t xml:space="preserve">bearbeiten an einer Fräszelle drei Roboter die Bauteile simultan und reduzieren so die Gesamtdurchlaufzeit. Durch den Einsatz des für Fräsarbeiten besonders geeigneten Robotertyps IRB 2400 kann eine erhöhte Bahngenauigkeit und somit eine bessere Fertigungsqualität erzielt werden. In einer Kaschieranlage für Türverkleidungen werden die Bauteile per „Handshake“ von einem Entnahme-Roboter vom Typ IRB 6650 auf der mittleren Ebene direkt an einen IRB-6620-Roboter auf der oberen Ebene übergeben, der dann zwei </w:t>
      </w:r>
      <w:proofErr w:type="spellStart"/>
      <w:r w:rsidRPr="006B5218">
        <w:rPr>
          <w:sz w:val="28"/>
          <w:szCs w:val="28"/>
          <w:lang w:val="de-DE"/>
        </w:rPr>
        <w:t>Umbuganlagen</w:t>
      </w:r>
      <w:proofErr w:type="spellEnd"/>
      <w:r w:rsidRPr="006B5218">
        <w:rPr>
          <w:sz w:val="28"/>
          <w:szCs w:val="28"/>
          <w:lang w:val="de-DE"/>
        </w:rPr>
        <w:t xml:space="preserve"> für die Verkleidungen von Vorder- und Hintertüren bestückt und somit eine optimale Auslastung dieser Anlagen sicherstellt. </w:t>
      </w:r>
      <w:proofErr w:type="gramStart"/>
      <w:r w:rsidRPr="006B5218">
        <w:rPr>
          <w:sz w:val="28"/>
          <w:szCs w:val="28"/>
          <w:lang w:val="de-DE"/>
        </w:rPr>
        <w:t xml:space="preserve">Beim </w:t>
      </w:r>
      <w:proofErr w:type="spellStart"/>
      <w:r w:rsidRPr="006B5218">
        <w:rPr>
          <w:sz w:val="28"/>
          <w:szCs w:val="28"/>
          <w:lang w:val="de-DE"/>
        </w:rPr>
        <w:t>Umbugen</w:t>
      </w:r>
      <w:proofErr w:type="spellEnd"/>
      <w:proofErr w:type="gramEnd"/>
      <w:r w:rsidRPr="006B5218">
        <w:rPr>
          <w:sz w:val="28"/>
          <w:szCs w:val="28"/>
          <w:lang w:val="de-DE"/>
        </w:rPr>
        <w:t xml:space="preserve"> wird eine Kunststofffolie umgelegt und per Fügeverfahren auf der Trägerteilrückseite befestigt. Insgesamt sind in diesem SMP-Werk rund 130 ABB-Roboter im Einsatz.</w:t>
      </w:r>
    </w:p>
    <w:p w14:paraId="13F2C213" w14:textId="77777777" w:rsidR="006B5218" w:rsidRPr="006B5218" w:rsidRDefault="006B5218" w:rsidP="006B5218">
      <w:pPr>
        <w:pageBreakBefore/>
        <w:spacing w:line="280" w:lineRule="atLeast"/>
        <w:rPr>
          <w:rFonts w:cstheme="minorHAnsi"/>
          <w:b/>
          <w:sz w:val="28"/>
          <w:szCs w:val="22"/>
          <w:u w:val="single"/>
          <w:lang w:val="de-DE"/>
        </w:rPr>
      </w:pPr>
      <w:r w:rsidRPr="006B5218">
        <w:rPr>
          <w:rFonts w:cstheme="minorHAnsi"/>
          <w:b/>
          <w:sz w:val="28"/>
          <w:szCs w:val="22"/>
          <w:u w:val="single"/>
          <w:lang w:val="de-DE"/>
        </w:rPr>
        <w:lastRenderedPageBreak/>
        <w:t>Anwendungsbeispiel 2: Herstellung von Kunststoffteilen für medizintechnische Produkte</w:t>
      </w:r>
    </w:p>
    <w:p w14:paraId="630C0088" w14:textId="77777777" w:rsidR="006B5218" w:rsidRPr="006B5218" w:rsidRDefault="006B5218" w:rsidP="006B5218">
      <w:pPr>
        <w:spacing w:line="280" w:lineRule="atLeast"/>
        <w:rPr>
          <w:rFonts w:cstheme="minorHAnsi"/>
          <w:b/>
          <w:sz w:val="28"/>
          <w:szCs w:val="22"/>
          <w:lang w:val="de-DE"/>
        </w:rPr>
      </w:pPr>
      <w:r w:rsidRPr="006B5218">
        <w:rPr>
          <w:rFonts w:cstheme="minorHAnsi"/>
          <w:b/>
          <w:sz w:val="28"/>
          <w:szCs w:val="22"/>
          <w:lang w:val="de-DE"/>
        </w:rPr>
        <w:t>Branche: Kunststoff</w:t>
      </w:r>
    </w:p>
    <w:p w14:paraId="5E7D52FF" w14:textId="77777777" w:rsidR="006B5218" w:rsidRPr="006B5218" w:rsidRDefault="006B5218" w:rsidP="006B5218">
      <w:pPr>
        <w:spacing w:line="280" w:lineRule="atLeast"/>
        <w:rPr>
          <w:rFonts w:cstheme="minorHAnsi"/>
          <w:b/>
          <w:sz w:val="28"/>
          <w:szCs w:val="22"/>
          <w:lang w:val="de-DE"/>
        </w:rPr>
      </w:pPr>
      <w:r w:rsidRPr="006B5218">
        <w:rPr>
          <w:rFonts w:cstheme="minorHAnsi"/>
          <w:b/>
          <w:sz w:val="28"/>
          <w:szCs w:val="22"/>
          <w:lang w:val="de-DE"/>
        </w:rPr>
        <w:t xml:space="preserve">Unternehmen: </w:t>
      </w:r>
      <w:proofErr w:type="spellStart"/>
      <w:r w:rsidRPr="006B5218">
        <w:rPr>
          <w:rFonts w:cstheme="minorHAnsi"/>
          <w:b/>
          <w:sz w:val="28"/>
          <w:szCs w:val="22"/>
          <w:lang w:val="de-DE"/>
        </w:rPr>
        <w:t>Stäubli</w:t>
      </w:r>
      <w:proofErr w:type="spellEnd"/>
      <w:r w:rsidRPr="006B5218">
        <w:rPr>
          <w:rFonts w:cstheme="minorHAnsi"/>
          <w:b/>
          <w:sz w:val="28"/>
          <w:szCs w:val="22"/>
          <w:lang w:val="de-DE"/>
        </w:rPr>
        <w:t xml:space="preserve"> </w:t>
      </w:r>
      <w:proofErr w:type="spellStart"/>
      <w:r w:rsidRPr="006B5218">
        <w:rPr>
          <w:rFonts w:cstheme="minorHAnsi"/>
          <w:b/>
          <w:sz w:val="28"/>
          <w:szCs w:val="22"/>
          <w:lang w:val="de-DE"/>
        </w:rPr>
        <w:t>Tec</w:t>
      </w:r>
      <w:proofErr w:type="spellEnd"/>
      <w:r w:rsidRPr="006B5218">
        <w:rPr>
          <w:rFonts w:cstheme="minorHAnsi"/>
          <w:b/>
          <w:sz w:val="28"/>
          <w:szCs w:val="22"/>
          <w:lang w:val="de-DE"/>
        </w:rPr>
        <w:t xml:space="preserve">-Systems GmbH </w:t>
      </w:r>
      <w:proofErr w:type="spellStart"/>
      <w:r w:rsidRPr="006B5218">
        <w:rPr>
          <w:rFonts w:cstheme="minorHAnsi"/>
          <w:b/>
          <w:sz w:val="28"/>
          <w:szCs w:val="22"/>
          <w:lang w:val="de-DE"/>
        </w:rPr>
        <w:t>Robotics</w:t>
      </w:r>
      <w:proofErr w:type="spellEnd"/>
    </w:p>
    <w:p w14:paraId="08E5E891" w14:textId="77777777" w:rsidR="006B5218" w:rsidRPr="006B5218" w:rsidRDefault="006B5218" w:rsidP="006B5218">
      <w:pPr>
        <w:spacing w:line="280" w:lineRule="atLeast"/>
        <w:rPr>
          <w:rFonts w:cstheme="minorHAnsi"/>
          <w:b/>
          <w:szCs w:val="22"/>
          <w:lang w:val="de-DE"/>
        </w:rPr>
      </w:pPr>
    </w:p>
    <w:p w14:paraId="7717B3AD" w14:textId="77777777" w:rsidR="006B5218" w:rsidRDefault="006B5218" w:rsidP="006B5218">
      <w:pPr>
        <w:spacing w:line="280" w:lineRule="atLeast"/>
        <w:rPr>
          <w:rFonts w:cstheme="minorHAnsi"/>
          <w:b/>
          <w:szCs w:val="22"/>
        </w:rPr>
      </w:pPr>
      <w:r>
        <w:rPr>
          <w:rFonts w:cstheme="minorHAnsi"/>
          <w:b/>
          <w:noProof/>
          <w:szCs w:val="22"/>
          <w:lang w:val="de-DE" w:eastAsia="de-DE"/>
        </w:rPr>
        <w:drawing>
          <wp:inline distT="0" distB="0" distL="0" distR="0" wp14:anchorId="42187D72" wp14:editId="409155EE">
            <wp:extent cx="4320000" cy="2876400"/>
            <wp:effectExtent l="0" t="0" r="4445" b="6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2876400"/>
                    </a:xfrm>
                    <a:prstGeom prst="rect">
                      <a:avLst/>
                    </a:prstGeom>
                    <a:noFill/>
                  </pic:spPr>
                </pic:pic>
              </a:graphicData>
            </a:graphic>
          </wp:inline>
        </w:drawing>
      </w:r>
    </w:p>
    <w:p w14:paraId="6354EC1B" w14:textId="206295C1" w:rsidR="006B5218" w:rsidRPr="006B5218" w:rsidRDefault="00CC68CE" w:rsidP="006B5218">
      <w:pPr>
        <w:spacing w:line="280" w:lineRule="atLeast"/>
        <w:rPr>
          <w:rFonts w:cstheme="minorHAnsi"/>
          <w:i/>
          <w:szCs w:val="22"/>
          <w:lang w:val="de-DE"/>
        </w:rPr>
      </w:pPr>
      <w:r>
        <w:rPr>
          <w:rFonts w:cstheme="minorHAnsi"/>
          <w:i/>
          <w:szCs w:val="22"/>
          <w:lang w:val="de-DE"/>
        </w:rPr>
        <w:t xml:space="preserve">Link zum </w:t>
      </w:r>
      <w:r w:rsidR="006B5218" w:rsidRPr="006B5218">
        <w:rPr>
          <w:rFonts w:cstheme="minorHAnsi"/>
          <w:i/>
          <w:szCs w:val="22"/>
          <w:lang w:val="de-DE"/>
        </w:rPr>
        <w:t xml:space="preserve">Bild: </w:t>
      </w:r>
      <w:hyperlink r:id="rId18" w:history="1">
        <w:r w:rsidR="006B5218" w:rsidRPr="00CC68CE">
          <w:rPr>
            <w:rStyle w:val="Hyperlink"/>
            <w:rFonts w:cstheme="minorHAnsi"/>
            <w:i/>
            <w:szCs w:val="22"/>
            <w:lang w:val="de-DE"/>
          </w:rPr>
          <w:t>Stäubli_Plastibell01.jpg</w:t>
        </w:r>
      </w:hyperlink>
      <w:r w:rsidR="006B5218" w:rsidRPr="006B5218">
        <w:rPr>
          <w:rFonts w:cstheme="minorHAnsi"/>
          <w:i/>
          <w:szCs w:val="22"/>
          <w:lang w:val="de-DE"/>
        </w:rPr>
        <w:t xml:space="preserve"> </w:t>
      </w:r>
      <w:bookmarkStart w:id="3" w:name="_Hlk497133081"/>
      <w:r w:rsidR="006B5218" w:rsidRPr="006B5218">
        <w:rPr>
          <w:rFonts w:cstheme="minorHAnsi"/>
          <w:i/>
          <w:szCs w:val="22"/>
          <w:lang w:val="de-DE"/>
        </w:rPr>
        <w:t xml:space="preserve">(Bildquelle: </w:t>
      </w:r>
      <w:proofErr w:type="spellStart"/>
      <w:r w:rsidR="006B5218" w:rsidRPr="006B5218">
        <w:rPr>
          <w:rFonts w:cstheme="minorHAnsi"/>
          <w:i/>
          <w:szCs w:val="22"/>
          <w:lang w:val="de-DE"/>
        </w:rPr>
        <w:t>Stäubli</w:t>
      </w:r>
      <w:proofErr w:type="spellEnd"/>
      <w:r w:rsidR="006B5218" w:rsidRPr="006B5218">
        <w:rPr>
          <w:rFonts w:cstheme="minorHAnsi"/>
          <w:i/>
          <w:szCs w:val="22"/>
          <w:lang w:val="de-DE"/>
        </w:rPr>
        <w:t xml:space="preserve"> </w:t>
      </w:r>
      <w:proofErr w:type="spellStart"/>
      <w:r w:rsidR="006B5218" w:rsidRPr="006B5218">
        <w:rPr>
          <w:rFonts w:cstheme="minorHAnsi"/>
          <w:i/>
          <w:szCs w:val="22"/>
          <w:lang w:val="de-DE"/>
        </w:rPr>
        <w:t>Tec</w:t>
      </w:r>
      <w:proofErr w:type="spellEnd"/>
      <w:r w:rsidR="006B5218" w:rsidRPr="006B5218">
        <w:rPr>
          <w:rFonts w:cstheme="minorHAnsi"/>
          <w:i/>
          <w:szCs w:val="22"/>
          <w:lang w:val="de-DE"/>
        </w:rPr>
        <w:t xml:space="preserve">-Systems GmbH </w:t>
      </w:r>
      <w:proofErr w:type="spellStart"/>
      <w:r w:rsidR="006B5218" w:rsidRPr="006B5218">
        <w:rPr>
          <w:rFonts w:cstheme="minorHAnsi"/>
          <w:i/>
          <w:szCs w:val="22"/>
          <w:lang w:val="de-DE"/>
        </w:rPr>
        <w:t>Robotics</w:t>
      </w:r>
      <w:proofErr w:type="spellEnd"/>
      <w:r w:rsidR="006B5218" w:rsidRPr="006B5218">
        <w:rPr>
          <w:rFonts w:cstheme="minorHAnsi"/>
          <w:i/>
          <w:szCs w:val="22"/>
          <w:lang w:val="de-DE"/>
        </w:rPr>
        <w:t>)</w:t>
      </w:r>
      <w:bookmarkEnd w:id="3"/>
    </w:p>
    <w:p w14:paraId="4BF2B62D" w14:textId="77777777" w:rsidR="006B5218" w:rsidRPr="006B5218" w:rsidRDefault="006B5218" w:rsidP="006B5218">
      <w:pPr>
        <w:spacing w:line="280" w:lineRule="atLeast"/>
        <w:rPr>
          <w:rFonts w:cstheme="minorHAnsi"/>
          <w:b/>
          <w:szCs w:val="22"/>
          <w:lang w:val="de-DE"/>
        </w:rPr>
      </w:pPr>
    </w:p>
    <w:p w14:paraId="705A9479" w14:textId="6F67A314" w:rsidR="006B5218" w:rsidRPr="006B5218" w:rsidRDefault="006B5218" w:rsidP="006B5218">
      <w:pPr>
        <w:spacing w:line="360" w:lineRule="auto"/>
        <w:rPr>
          <w:sz w:val="28"/>
          <w:szCs w:val="28"/>
          <w:lang w:val="de-DE"/>
        </w:rPr>
      </w:pPr>
      <w:r w:rsidRPr="006B5218">
        <w:rPr>
          <w:sz w:val="28"/>
          <w:szCs w:val="28"/>
          <w:lang w:val="de-DE"/>
        </w:rPr>
        <w:t xml:space="preserve">Der französische Hersteller </w:t>
      </w:r>
      <w:proofErr w:type="spellStart"/>
      <w:r w:rsidRPr="006B5218">
        <w:rPr>
          <w:sz w:val="28"/>
          <w:szCs w:val="28"/>
          <w:lang w:val="de-DE"/>
        </w:rPr>
        <w:t>Plastibell</w:t>
      </w:r>
      <w:proofErr w:type="spellEnd"/>
      <w:r w:rsidRPr="006B5218">
        <w:rPr>
          <w:sz w:val="28"/>
          <w:szCs w:val="28"/>
          <w:lang w:val="de-DE"/>
        </w:rPr>
        <w:t xml:space="preserve"> gilt als anerkannter Spezialist für die Herstellung von Kunststoffteilen für medizintechnische Produkte, Diagnosegeräte und Konnektoren etwa für Dialysebeutel. Sichere Beherrschung aller Produktionsschritte unter Einhaltung strengster Hygienevorgaben heißt eine der zentralen Anforderungen im Medical-Bereich, die </w:t>
      </w:r>
      <w:proofErr w:type="spellStart"/>
      <w:r w:rsidRPr="006B5218">
        <w:rPr>
          <w:sz w:val="28"/>
          <w:szCs w:val="28"/>
          <w:lang w:val="de-DE"/>
        </w:rPr>
        <w:t>Plastibell</w:t>
      </w:r>
      <w:proofErr w:type="spellEnd"/>
      <w:r w:rsidRPr="006B5218">
        <w:rPr>
          <w:sz w:val="28"/>
          <w:szCs w:val="28"/>
          <w:lang w:val="de-DE"/>
        </w:rPr>
        <w:t xml:space="preserve"> dank des Einsatzes geeigneter Automatisierungs- und Robotersysteme erfüllt. In dieser Anwendung entlädt ein </w:t>
      </w:r>
      <w:hyperlink r:id="rId19" w:history="1">
        <w:proofErr w:type="spellStart"/>
        <w:r w:rsidRPr="00577F97">
          <w:rPr>
            <w:rStyle w:val="Hyperlink"/>
            <w:sz w:val="28"/>
            <w:szCs w:val="28"/>
            <w:lang w:val="de-DE"/>
          </w:rPr>
          <w:t>Stäubli</w:t>
        </w:r>
        <w:proofErr w:type="spellEnd"/>
      </w:hyperlink>
      <w:r w:rsidRPr="006B5218">
        <w:rPr>
          <w:sz w:val="28"/>
          <w:szCs w:val="28"/>
          <w:lang w:val="de-DE"/>
        </w:rPr>
        <w:t xml:space="preserve">-Roboter vom Typ RX160 eine Spritzgießmaschine. Dazu holt der große Sechsachser zwei unterschiedliche Spritzgussteile in Viererlosen mit einem U-förmigen Vakuumgreifer aus dem Werkzeug </w:t>
      </w:r>
      <w:r w:rsidRPr="006B5218">
        <w:rPr>
          <w:sz w:val="28"/>
          <w:szCs w:val="28"/>
          <w:lang w:val="de-DE"/>
        </w:rPr>
        <w:lastRenderedPageBreak/>
        <w:t xml:space="preserve">ab und stellt sie für die weitere Verarbeitung bereit. Ein ultraschneller und kompakter TX90-Sechsachsroboter greift mit seinem Vakuumgreifer die Schalen, bestehend aus Unterteil und Decken, und stapelt sie für die finale Konfektionierung ab. Beide </w:t>
      </w:r>
      <w:proofErr w:type="spellStart"/>
      <w:r w:rsidRPr="006B5218">
        <w:rPr>
          <w:sz w:val="28"/>
          <w:szCs w:val="28"/>
          <w:lang w:val="de-DE"/>
        </w:rPr>
        <w:t>Stäubli</w:t>
      </w:r>
      <w:proofErr w:type="spellEnd"/>
      <w:r w:rsidRPr="006B5218">
        <w:rPr>
          <w:sz w:val="28"/>
          <w:szCs w:val="28"/>
          <w:lang w:val="de-DE"/>
        </w:rPr>
        <w:t xml:space="preserve">-Roboter erfüllen bereits in Standardausführung die bei </w:t>
      </w:r>
      <w:proofErr w:type="spellStart"/>
      <w:r w:rsidRPr="006B5218">
        <w:rPr>
          <w:sz w:val="28"/>
          <w:szCs w:val="28"/>
          <w:lang w:val="de-DE"/>
        </w:rPr>
        <w:t>Plastibell</w:t>
      </w:r>
      <w:proofErr w:type="spellEnd"/>
      <w:r w:rsidRPr="006B5218">
        <w:rPr>
          <w:sz w:val="28"/>
          <w:szCs w:val="28"/>
          <w:lang w:val="de-DE"/>
        </w:rPr>
        <w:t xml:space="preserve"> geltenden Reinraumanforderungen und stellen somit sicher, dass die hygienischen Vorgaben während dieses Produktionsschrittes eingehalten werden.</w:t>
      </w:r>
    </w:p>
    <w:bookmarkEnd w:id="2"/>
    <w:p w14:paraId="5DFEDFDD" w14:textId="77777777" w:rsidR="006B5218" w:rsidRPr="006B5218" w:rsidRDefault="006B5218" w:rsidP="006B5218">
      <w:pPr>
        <w:pageBreakBefore/>
        <w:spacing w:line="280" w:lineRule="atLeast"/>
        <w:rPr>
          <w:rFonts w:cstheme="minorHAnsi"/>
          <w:b/>
          <w:sz w:val="28"/>
          <w:szCs w:val="22"/>
          <w:u w:val="single"/>
          <w:lang w:val="de-DE"/>
        </w:rPr>
      </w:pPr>
      <w:r w:rsidRPr="006B5218">
        <w:rPr>
          <w:rFonts w:cstheme="minorHAnsi"/>
          <w:b/>
          <w:sz w:val="28"/>
          <w:szCs w:val="22"/>
          <w:u w:val="single"/>
          <w:lang w:val="de-DE"/>
        </w:rPr>
        <w:lastRenderedPageBreak/>
        <w:t>Anwendungsbeispiel 3: Montieren und Verkleben von Kunststoffkomponenten</w:t>
      </w:r>
    </w:p>
    <w:p w14:paraId="15DF0F82" w14:textId="77777777" w:rsidR="006B5218" w:rsidRPr="006B5218" w:rsidRDefault="006B5218" w:rsidP="006B5218">
      <w:pPr>
        <w:spacing w:line="280" w:lineRule="atLeast"/>
        <w:rPr>
          <w:rFonts w:cstheme="minorHAnsi"/>
          <w:b/>
          <w:sz w:val="28"/>
          <w:szCs w:val="22"/>
          <w:lang w:val="de-DE"/>
        </w:rPr>
      </w:pPr>
      <w:r w:rsidRPr="006B5218">
        <w:rPr>
          <w:rFonts w:cstheme="minorHAnsi"/>
          <w:b/>
          <w:sz w:val="28"/>
          <w:szCs w:val="22"/>
          <w:lang w:val="de-DE"/>
        </w:rPr>
        <w:t>Branche: Kunststoff</w:t>
      </w:r>
    </w:p>
    <w:p w14:paraId="2962A91F" w14:textId="77777777" w:rsidR="006B5218" w:rsidRPr="006B5218" w:rsidRDefault="006B5218" w:rsidP="006B5218">
      <w:pPr>
        <w:spacing w:line="280" w:lineRule="atLeast"/>
        <w:rPr>
          <w:rFonts w:cstheme="minorHAnsi"/>
          <w:b/>
          <w:sz w:val="28"/>
          <w:szCs w:val="22"/>
          <w:lang w:val="de-DE"/>
        </w:rPr>
      </w:pPr>
      <w:r w:rsidRPr="006B5218">
        <w:rPr>
          <w:rFonts w:cstheme="minorHAnsi"/>
          <w:b/>
          <w:sz w:val="28"/>
          <w:szCs w:val="22"/>
          <w:lang w:val="de-DE"/>
        </w:rPr>
        <w:t xml:space="preserve">Unternehmen: KUKA Roboter GmbH </w:t>
      </w:r>
    </w:p>
    <w:p w14:paraId="48FEDB42" w14:textId="77777777" w:rsidR="006B5218" w:rsidRPr="006B5218" w:rsidRDefault="006B5218" w:rsidP="006B5218">
      <w:pPr>
        <w:spacing w:line="280" w:lineRule="atLeast"/>
        <w:rPr>
          <w:rFonts w:cstheme="minorHAnsi"/>
          <w:b/>
          <w:szCs w:val="22"/>
          <w:lang w:val="de-DE"/>
        </w:rPr>
      </w:pPr>
    </w:p>
    <w:p w14:paraId="742E5A60" w14:textId="77777777" w:rsidR="006B5218" w:rsidRDefault="006B5218" w:rsidP="006B5218">
      <w:pPr>
        <w:pStyle w:val="Textkrper3"/>
        <w:spacing w:line="280" w:lineRule="atLeast"/>
        <w:jc w:val="left"/>
        <w:rPr>
          <w:rFonts w:asciiTheme="minorHAnsi" w:hAnsiTheme="minorHAnsi" w:cstheme="minorHAnsi"/>
          <w:sz w:val="22"/>
          <w:szCs w:val="22"/>
          <w:highlight w:val="cyan"/>
          <w:u w:val="single"/>
        </w:rPr>
      </w:pPr>
      <w:r>
        <w:rPr>
          <w:rFonts w:asciiTheme="minorHAnsi" w:hAnsiTheme="minorHAnsi" w:cstheme="minorHAnsi"/>
          <w:noProof/>
          <w:sz w:val="22"/>
          <w:szCs w:val="22"/>
        </w:rPr>
        <w:drawing>
          <wp:inline distT="0" distB="0" distL="0" distR="0" wp14:anchorId="229A6B4C" wp14:editId="1913024D">
            <wp:extent cx="2743200" cy="41148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KA R 456 WKT Geeste_20 - Kopie.jpg"/>
                    <pic:cNvPicPr/>
                  </pic:nvPicPr>
                  <pic:blipFill>
                    <a:blip r:embed="rId20"/>
                    <a:stretch>
                      <a:fillRect/>
                    </a:stretch>
                  </pic:blipFill>
                  <pic:spPr>
                    <a:xfrm>
                      <a:off x="0" y="0"/>
                      <a:ext cx="2747418" cy="4121127"/>
                    </a:xfrm>
                    <a:prstGeom prst="rect">
                      <a:avLst/>
                    </a:prstGeom>
                  </pic:spPr>
                </pic:pic>
              </a:graphicData>
            </a:graphic>
          </wp:inline>
        </w:drawing>
      </w:r>
    </w:p>
    <w:p w14:paraId="314E0831" w14:textId="47F29F5B" w:rsidR="006B5218" w:rsidRPr="00305347" w:rsidRDefault="00CC68CE" w:rsidP="006B5218">
      <w:pPr>
        <w:pStyle w:val="Textkrper3"/>
        <w:spacing w:line="280" w:lineRule="atLeast"/>
        <w:jc w:val="left"/>
        <w:rPr>
          <w:rFonts w:asciiTheme="minorHAnsi" w:hAnsiTheme="minorHAnsi" w:cstheme="minorHAnsi"/>
          <w:i/>
          <w:sz w:val="22"/>
          <w:szCs w:val="22"/>
        </w:rPr>
      </w:pPr>
      <w:r>
        <w:rPr>
          <w:rFonts w:asciiTheme="minorHAnsi" w:hAnsiTheme="minorHAnsi" w:cstheme="minorHAnsi"/>
          <w:i/>
          <w:sz w:val="22"/>
          <w:szCs w:val="22"/>
        </w:rPr>
        <w:t xml:space="preserve">Link zum </w:t>
      </w:r>
      <w:r w:rsidR="006B5218" w:rsidRPr="00305347">
        <w:rPr>
          <w:rFonts w:asciiTheme="minorHAnsi" w:hAnsiTheme="minorHAnsi" w:cstheme="minorHAnsi"/>
          <w:i/>
          <w:sz w:val="22"/>
          <w:szCs w:val="22"/>
        </w:rPr>
        <w:t xml:space="preserve">Bild: </w:t>
      </w:r>
      <w:hyperlink r:id="rId21" w:history="1">
        <w:r w:rsidR="006B5218" w:rsidRPr="00CC68CE">
          <w:rPr>
            <w:rStyle w:val="Hyperlink"/>
            <w:rFonts w:asciiTheme="minorHAnsi" w:hAnsiTheme="minorHAnsi" w:cstheme="minorHAnsi"/>
            <w:i/>
            <w:sz w:val="22"/>
            <w:szCs w:val="22"/>
          </w:rPr>
          <w:t>KUKA R 456 WKT Geeste_20.jpg</w:t>
        </w:r>
      </w:hyperlink>
      <w:r w:rsidR="006B5218" w:rsidRPr="00305347">
        <w:rPr>
          <w:rFonts w:asciiTheme="minorHAnsi" w:hAnsiTheme="minorHAnsi" w:cstheme="minorHAnsi"/>
          <w:i/>
          <w:sz w:val="22"/>
          <w:szCs w:val="22"/>
        </w:rPr>
        <w:t xml:space="preserve"> (Bildquelle: KUKA Roboter GmbH)</w:t>
      </w:r>
    </w:p>
    <w:p w14:paraId="199D0842" w14:textId="77777777" w:rsidR="006B5218" w:rsidRDefault="006B5218" w:rsidP="006B5218">
      <w:pPr>
        <w:pStyle w:val="Textkrper3"/>
        <w:spacing w:line="280" w:lineRule="atLeast"/>
        <w:jc w:val="left"/>
        <w:rPr>
          <w:rFonts w:asciiTheme="minorHAnsi" w:hAnsiTheme="minorHAnsi" w:cstheme="minorHAnsi"/>
          <w:sz w:val="22"/>
          <w:szCs w:val="22"/>
          <w:highlight w:val="cyan"/>
          <w:u w:val="single"/>
        </w:rPr>
      </w:pPr>
    </w:p>
    <w:p w14:paraId="676C7F89" w14:textId="50AE8F95" w:rsidR="006B5218" w:rsidRPr="006B5218" w:rsidRDefault="006B5218" w:rsidP="006B5218">
      <w:pPr>
        <w:spacing w:line="360" w:lineRule="auto"/>
        <w:rPr>
          <w:sz w:val="28"/>
          <w:szCs w:val="28"/>
          <w:lang w:val="de-DE"/>
        </w:rPr>
      </w:pPr>
      <w:r w:rsidRPr="006B5218">
        <w:rPr>
          <w:sz w:val="28"/>
          <w:szCs w:val="28"/>
          <w:lang w:val="de-DE"/>
        </w:rPr>
        <w:t xml:space="preserve">„Kunststoff statt Stahl in jedem Tätigkeitsfeld“ lautet das Motto der WKT Kunststofftechnik GmbH. Das Montieren und Verkleben verschiedener Kunststoffkomponenten steht dabei am Anfang eines jeden Produkts. Eine der nötigen Vorarbeiten zur Herstellung einer vielseitig einsetzbaren Kunststoff-Gewindeschraube für diverse Gewindegrößen und -längen ist das Zusammenfügen der drei Komponenten Mutter (in Vier- oder Sechskantausführung), Gewindestange und Unterlegscheibe. </w:t>
      </w:r>
      <w:r w:rsidRPr="006B5218">
        <w:rPr>
          <w:sz w:val="28"/>
          <w:szCs w:val="28"/>
          <w:lang w:val="de-DE"/>
        </w:rPr>
        <w:lastRenderedPageBreak/>
        <w:t xml:space="preserve">Da ein </w:t>
      </w:r>
      <w:proofErr w:type="spellStart"/>
      <w:r w:rsidRPr="006B5218">
        <w:rPr>
          <w:sz w:val="28"/>
          <w:szCs w:val="28"/>
          <w:lang w:val="de-DE"/>
        </w:rPr>
        <w:t>duroplastischer</w:t>
      </w:r>
      <w:proofErr w:type="spellEnd"/>
      <w:r w:rsidRPr="006B5218">
        <w:rPr>
          <w:sz w:val="28"/>
          <w:szCs w:val="28"/>
          <w:lang w:val="de-DE"/>
        </w:rPr>
        <w:t xml:space="preserve"> Kunststoff nicht verschweißt werden kann, verbindet ein spezieller Kleber die Bauteile. Die Arbeitsschritte zur Fertigung solcher Bauteile erfordern höchste Präzision. WKT automatisierte diese Aufgabe mit einem Kleinroboter der KUKA Roboter GmbH, um die Fehlerquote auf null Prozent zu reduzieren und dadurch die Produktivität zu steigern.</w:t>
      </w:r>
    </w:p>
    <w:p w14:paraId="4865A56D" w14:textId="77777777" w:rsidR="006B5218" w:rsidRPr="006B5218" w:rsidRDefault="006B5218" w:rsidP="006B5218">
      <w:pPr>
        <w:pageBreakBefore/>
        <w:spacing w:line="280" w:lineRule="atLeast"/>
        <w:rPr>
          <w:rFonts w:cstheme="minorHAnsi"/>
          <w:b/>
          <w:sz w:val="28"/>
          <w:szCs w:val="22"/>
          <w:u w:val="single"/>
          <w:lang w:val="de-DE"/>
        </w:rPr>
      </w:pPr>
      <w:bookmarkStart w:id="4" w:name="Lebensmittel"/>
      <w:bookmarkEnd w:id="4"/>
      <w:r w:rsidRPr="006B5218">
        <w:rPr>
          <w:rFonts w:cstheme="minorHAnsi"/>
          <w:b/>
          <w:sz w:val="28"/>
          <w:szCs w:val="22"/>
          <w:u w:val="single"/>
          <w:lang w:val="de-DE"/>
        </w:rPr>
        <w:lastRenderedPageBreak/>
        <w:t>Anwendungsbeispiel 4: Roboterbasiertes Handling von Getränkeflaschen</w:t>
      </w:r>
    </w:p>
    <w:p w14:paraId="7E882DB2" w14:textId="77777777" w:rsidR="006B5218" w:rsidRPr="006B5218" w:rsidRDefault="006B5218" w:rsidP="006B5218">
      <w:pPr>
        <w:spacing w:line="280" w:lineRule="atLeast"/>
        <w:rPr>
          <w:rFonts w:cstheme="minorHAnsi"/>
          <w:b/>
          <w:sz w:val="28"/>
          <w:szCs w:val="22"/>
          <w:lang w:val="de-DE"/>
        </w:rPr>
      </w:pPr>
      <w:r w:rsidRPr="006B5218">
        <w:rPr>
          <w:rFonts w:cstheme="minorHAnsi"/>
          <w:b/>
          <w:sz w:val="28"/>
          <w:szCs w:val="22"/>
          <w:lang w:val="de-DE"/>
        </w:rPr>
        <w:t>Branche: Lebensmittel</w:t>
      </w:r>
    </w:p>
    <w:p w14:paraId="494E0378" w14:textId="77777777" w:rsidR="006B5218" w:rsidRPr="006B5218" w:rsidRDefault="006B5218" w:rsidP="006B5218">
      <w:pPr>
        <w:spacing w:line="280" w:lineRule="atLeast"/>
        <w:rPr>
          <w:rFonts w:cstheme="minorHAnsi"/>
          <w:b/>
          <w:sz w:val="28"/>
          <w:szCs w:val="22"/>
        </w:rPr>
      </w:pPr>
      <w:proofErr w:type="spellStart"/>
      <w:r w:rsidRPr="006B5218">
        <w:rPr>
          <w:rFonts w:cstheme="minorHAnsi"/>
          <w:b/>
          <w:sz w:val="28"/>
          <w:szCs w:val="22"/>
        </w:rPr>
        <w:t>Unternehmen</w:t>
      </w:r>
      <w:proofErr w:type="spellEnd"/>
      <w:r w:rsidRPr="006B5218">
        <w:rPr>
          <w:rFonts w:cstheme="minorHAnsi"/>
          <w:b/>
          <w:sz w:val="28"/>
          <w:szCs w:val="22"/>
        </w:rPr>
        <w:t xml:space="preserve">: </w:t>
      </w:r>
      <w:proofErr w:type="spellStart"/>
      <w:r w:rsidRPr="006B5218">
        <w:rPr>
          <w:rFonts w:cstheme="minorHAnsi"/>
          <w:b/>
          <w:sz w:val="28"/>
          <w:szCs w:val="22"/>
        </w:rPr>
        <w:t>Yaskawa</w:t>
      </w:r>
      <w:proofErr w:type="spellEnd"/>
      <w:r w:rsidRPr="006B5218">
        <w:rPr>
          <w:rFonts w:cstheme="minorHAnsi"/>
          <w:b/>
          <w:sz w:val="28"/>
          <w:szCs w:val="22"/>
        </w:rPr>
        <w:t xml:space="preserve"> Europe GmbH</w:t>
      </w:r>
    </w:p>
    <w:p w14:paraId="50E7EB88" w14:textId="77777777" w:rsidR="006B5218" w:rsidRDefault="006B5218" w:rsidP="006B5218">
      <w:pPr>
        <w:spacing w:line="280" w:lineRule="atLeast"/>
        <w:rPr>
          <w:rFonts w:cstheme="minorHAnsi"/>
          <w:b/>
          <w:szCs w:val="22"/>
        </w:rPr>
      </w:pPr>
    </w:p>
    <w:p w14:paraId="6C43B18C" w14:textId="77777777" w:rsidR="006B5218" w:rsidRDefault="006B5218" w:rsidP="006B5218">
      <w:pPr>
        <w:spacing w:line="280" w:lineRule="atLeast"/>
        <w:rPr>
          <w:rFonts w:cstheme="minorHAnsi"/>
          <w:b/>
          <w:szCs w:val="22"/>
        </w:rPr>
      </w:pPr>
      <w:r>
        <w:rPr>
          <w:rFonts w:cstheme="minorHAnsi"/>
          <w:noProof/>
          <w:szCs w:val="22"/>
          <w:lang w:val="de-DE" w:eastAsia="de-DE"/>
        </w:rPr>
        <w:drawing>
          <wp:inline distT="0" distB="0" distL="0" distR="0" wp14:anchorId="094C0696" wp14:editId="44A56E53">
            <wp:extent cx="4140200" cy="3174154"/>
            <wp:effectExtent l="0" t="0" r="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6356" cy="3178874"/>
                    </a:xfrm>
                    <a:prstGeom prst="rect">
                      <a:avLst/>
                    </a:prstGeom>
                    <a:noFill/>
                  </pic:spPr>
                </pic:pic>
              </a:graphicData>
            </a:graphic>
          </wp:inline>
        </w:drawing>
      </w:r>
    </w:p>
    <w:p w14:paraId="7BFF2C56" w14:textId="445E2C34" w:rsidR="006B5218" w:rsidRPr="00CC68CE" w:rsidRDefault="00CC68CE" w:rsidP="006B5218">
      <w:pPr>
        <w:pStyle w:val="Textkrper3"/>
        <w:spacing w:line="280" w:lineRule="atLeast"/>
        <w:jc w:val="left"/>
        <w:rPr>
          <w:rFonts w:asciiTheme="minorHAnsi" w:hAnsiTheme="minorHAnsi" w:cstheme="minorHAnsi"/>
          <w:i/>
          <w:sz w:val="22"/>
          <w:szCs w:val="22"/>
        </w:rPr>
      </w:pPr>
      <w:r w:rsidRPr="00CC68CE">
        <w:rPr>
          <w:rFonts w:asciiTheme="minorHAnsi" w:hAnsiTheme="minorHAnsi" w:cstheme="minorHAnsi"/>
          <w:i/>
          <w:sz w:val="22"/>
          <w:szCs w:val="22"/>
        </w:rPr>
        <w:t xml:space="preserve">Link zum </w:t>
      </w:r>
      <w:r w:rsidR="006B5218" w:rsidRPr="00CC68CE">
        <w:rPr>
          <w:rFonts w:asciiTheme="minorHAnsi" w:hAnsiTheme="minorHAnsi" w:cstheme="minorHAnsi"/>
          <w:i/>
          <w:sz w:val="22"/>
          <w:szCs w:val="22"/>
        </w:rPr>
        <w:t xml:space="preserve">Bild: </w:t>
      </w:r>
      <w:hyperlink r:id="rId23" w:history="1">
        <w:proofErr w:type="spellStart"/>
        <w:r w:rsidR="006B5218" w:rsidRPr="00CC68CE">
          <w:rPr>
            <w:rStyle w:val="Hyperlink"/>
            <w:rFonts w:asciiTheme="minorHAnsi" w:hAnsiTheme="minorHAnsi" w:cstheme="minorHAnsi"/>
            <w:i/>
            <w:sz w:val="22"/>
            <w:szCs w:val="22"/>
          </w:rPr>
          <w:t>Yaskawa</w:t>
        </w:r>
        <w:proofErr w:type="spellEnd"/>
        <w:r w:rsidR="006B5218" w:rsidRPr="00CC68CE">
          <w:rPr>
            <w:rStyle w:val="Hyperlink"/>
            <w:rFonts w:asciiTheme="minorHAnsi" w:hAnsiTheme="minorHAnsi" w:cstheme="minorHAnsi"/>
            <w:i/>
            <w:sz w:val="22"/>
            <w:szCs w:val="22"/>
          </w:rPr>
          <w:t xml:space="preserve"> AirGrip.jpg</w:t>
        </w:r>
      </w:hyperlink>
      <w:r w:rsidR="006B5218" w:rsidRPr="00CC68CE">
        <w:rPr>
          <w:rFonts w:asciiTheme="minorHAnsi" w:hAnsiTheme="minorHAnsi" w:cstheme="minorHAnsi"/>
          <w:i/>
          <w:sz w:val="22"/>
          <w:szCs w:val="22"/>
        </w:rPr>
        <w:t xml:space="preserve"> (Bildquelle: </w:t>
      </w:r>
      <w:proofErr w:type="spellStart"/>
      <w:r w:rsidR="006B5218" w:rsidRPr="00CC68CE">
        <w:rPr>
          <w:rFonts w:asciiTheme="minorHAnsi" w:hAnsiTheme="minorHAnsi" w:cstheme="minorHAnsi"/>
          <w:i/>
          <w:sz w:val="22"/>
          <w:szCs w:val="22"/>
        </w:rPr>
        <w:t>Yaskawa</w:t>
      </w:r>
      <w:proofErr w:type="spellEnd"/>
      <w:r w:rsidR="006B5218" w:rsidRPr="00CC68CE">
        <w:rPr>
          <w:rFonts w:asciiTheme="minorHAnsi" w:hAnsiTheme="minorHAnsi" w:cstheme="minorHAnsi"/>
          <w:i/>
          <w:sz w:val="22"/>
          <w:szCs w:val="22"/>
        </w:rPr>
        <w:t xml:space="preserve"> Europe GmbH)</w:t>
      </w:r>
    </w:p>
    <w:p w14:paraId="0754CF6A" w14:textId="77777777" w:rsidR="006B5218" w:rsidRPr="00CC68CE" w:rsidRDefault="006B5218" w:rsidP="006B5218">
      <w:pPr>
        <w:spacing w:line="280" w:lineRule="atLeast"/>
        <w:rPr>
          <w:rFonts w:cstheme="minorHAnsi"/>
          <w:b/>
          <w:szCs w:val="22"/>
          <w:lang w:val="de-DE"/>
        </w:rPr>
      </w:pPr>
    </w:p>
    <w:p w14:paraId="5BA5C5D6" w14:textId="01113F8F" w:rsidR="006B5218" w:rsidRPr="006B5218" w:rsidRDefault="006B5218" w:rsidP="006B5218">
      <w:pPr>
        <w:spacing w:line="360" w:lineRule="auto"/>
        <w:rPr>
          <w:sz w:val="28"/>
          <w:szCs w:val="28"/>
          <w:lang w:val="de-DE"/>
        </w:rPr>
      </w:pPr>
      <w:r w:rsidRPr="006B5218">
        <w:rPr>
          <w:sz w:val="28"/>
          <w:szCs w:val="28"/>
          <w:lang w:val="de-DE"/>
        </w:rPr>
        <w:t xml:space="preserve">Mit </w:t>
      </w:r>
      <w:proofErr w:type="spellStart"/>
      <w:r w:rsidRPr="006B5218">
        <w:rPr>
          <w:sz w:val="28"/>
          <w:szCs w:val="28"/>
          <w:lang w:val="de-DE"/>
        </w:rPr>
        <w:t>AirGrip</w:t>
      </w:r>
      <w:proofErr w:type="spellEnd"/>
      <w:r w:rsidRPr="006B5218">
        <w:rPr>
          <w:sz w:val="28"/>
          <w:szCs w:val="28"/>
          <w:lang w:val="de-DE"/>
        </w:rPr>
        <w:t xml:space="preserve"> hat </w:t>
      </w:r>
      <w:hyperlink r:id="rId24" w:history="1">
        <w:proofErr w:type="spellStart"/>
        <w:r w:rsidRPr="00577F97">
          <w:rPr>
            <w:rStyle w:val="Hyperlink"/>
            <w:sz w:val="28"/>
            <w:szCs w:val="28"/>
            <w:lang w:val="de-DE"/>
          </w:rPr>
          <w:t>Yaskawa</w:t>
        </w:r>
        <w:proofErr w:type="spellEnd"/>
      </w:hyperlink>
      <w:r w:rsidRPr="006B5218">
        <w:rPr>
          <w:sz w:val="28"/>
          <w:szCs w:val="28"/>
          <w:lang w:val="de-DE"/>
        </w:rPr>
        <w:t xml:space="preserve"> eine Greifer-Lösung für das </w:t>
      </w:r>
      <w:bookmarkStart w:id="5" w:name="_Hlk497133653"/>
      <w:r w:rsidRPr="006B5218">
        <w:rPr>
          <w:sz w:val="28"/>
          <w:szCs w:val="28"/>
          <w:lang w:val="de-DE"/>
        </w:rPr>
        <w:t xml:space="preserve">roboterbasierte Handling von Getränkeflaschen </w:t>
      </w:r>
      <w:bookmarkEnd w:id="5"/>
      <w:r w:rsidRPr="006B5218">
        <w:rPr>
          <w:sz w:val="28"/>
          <w:szCs w:val="28"/>
          <w:lang w:val="de-DE"/>
        </w:rPr>
        <w:t xml:space="preserve">entwickelt. Montiert auf einem </w:t>
      </w:r>
      <w:proofErr w:type="spellStart"/>
      <w:r w:rsidRPr="006B5218">
        <w:rPr>
          <w:sz w:val="28"/>
          <w:szCs w:val="28"/>
          <w:lang w:val="de-DE"/>
        </w:rPr>
        <w:t>Motoman-Handlingroboter</w:t>
      </w:r>
      <w:proofErr w:type="spellEnd"/>
      <w:r w:rsidRPr="006B5218">
        <w:rPr>
          <w:sz w:val="28"/>
          <w:szCs w:val="28"/>
          <w:lang w:val="de-DE"/>
        </w:rPr>
        <w:t xml:space="preserve"> ermöglicht das patentierte Tool sichere, flexible und schnelle </w:t>
      </w:r>
      <w:proofErr w:type="spellStart"/>
      <w:r w:rsidRPr="006B5218">
        <w:rPr>
          <w:sz w:val="28"/>
          <w:szCs w:val="28"/>
          <w:lang w:val="de-DE"/>
        </w:rPr>
        <w:t>Be</w:t>
      </w:r>
      <w:proofErr w:type="spellEnd"/>
      <w:r w:rsidRPr="006B5218">
        <w:rPr>
          <w:sz w:val="28"/>
          <w:szCs w:val="28"/>
          <w:lang w:val="de-DE"/>
        </w:rPr>
        <w:t xml:space="preserve">- und Entladeprozesse für Glas- und Plastikflaschen in Kästen, </w:t>
      </w:r>
      <w:proofErr w:type="spellStart"/>
      <w:r w:rsidRPr="006B5218">
        <w:rPr>
          <w:sz w:val="28"/>
          <w:szCs w:val="28"/>
          <w:lang w:val="de-DE"/>
        </w:rPr>
        <w:t>Trays</w:t>
      </w:r>
      <w:proofErr w:type="spellEnd"/>
      <w:r w:rsidRPr="006B5218">
        <w:rPr>
          <w:sz w:val="28"/>
          <w:szCs w:val="28"/>
          <w:lang w:val="de-DE"/>
        </w:rPr>
        <w:t xml:space="preserve"> und Multipack-Gebinden. Stabile, robuste Gummi-Griffmanschetten gewährleisten auch bei Hochgeschwindigkeitsanwendungen einen sicheren Halt der Flaschenhälse, ohne dass dabei die Verschlusskappen beschädigt werden können. Die Aufnahme der Flaschen erfolgt mittels Druckluft. Ein Sortiertisch mit optional ei</w:t>
      </w:r>
      <w:r w:rsidRPr="006B5218">
        <w:rPr>
          <w:sz w:val="28"/>
          <w:szCs w:val="28"/>
          <w:lang w:val="de-DE"/>
        </w:rPr>
        <w:lastRenderedPageBreak/>
        <w:t xml:space="preserve">nem oder zwei Robotern rundet das </w:t>
      </w:r>
      <w:proofErr w:type="spellStart"/>
      <w:r w:rsidRPr="006B5218">
        <w:rPr>
          <w:sz w:val="28"/>
          <w:szCs w:val="28"/>
          <w:lang w:val="de-DE"/>
        </w:rPr>
        <w:t>AirGrip</w:t>
      </w:r>
      <w:proofErr w:type="spellEnd"/>
      <w:r w:rsidRPr="006B5218">
        <w:rPr>
          <w:sz w:val="28"/>
          <w:szCs w:val="28"/>
          <w:lang w:val="de-DE"/>
        </w:rPr>
        <w:t xml:space="preserve">-System ab: Er ermöglicht die automatisierte Zuführung sowohl von Einzelflaschen als auch von Multipacks mit wahlweise 0,5, 1,0, 1,5 oder 2,0 Liter Flascheninhalt. Der norwegische Getränkehersteller Roma </w:t>
      </w:r>
      <w:proofErr w:type="spellStart"/>
      <w:r w:rsidRPr="006B5218">
        <w:rPr>
          <w:sz w:val="28"/>
          <w:szCs w:val="28"/>
          <w:lang w:val="de-DE"/>
        </w:rPr>
        <w:t>Mineralvannfabrikk</w:t>
      </w:r>
      <w:proofErr w:type="spellEnd"/>
      <w:r w:rsidRPr="006B5218">
        <w:rPr>
          <w:sz w:val="28"/>
          <w:szCs w:val="28"/>
          <w:lang w:val="de-DE"/>
        </w:rPr>
        <w:t xml:space="preserve"> AS nutzt ein solches </w:t>
      </w:r>
      <w:proofErr w:type="spellStart"/>
      <w:r w:rsidRPr="006B5218">
        <w:rPr>
          <w:sz w:val="28"/>
          <w:szCs w:val="28"/>
          <w:lang w:val="de-DE"/>
        </w:rPr>
        <w:t>AirGrip</w:t>
      </w:r>
      <w:proofErr w:type="spellEnd"/>
      <w:r w:rsidRPr="006B5218">
        <w:rPr>
          <w:sz w:val="28"/>
          <w:szCs w:val="28"/>
          <w:lang w:val="de-DE"/>
        </w:rPr>
        <w:t xml:space="preserve">-System inklusive Sortiertisch erfolgreich und konnte seinen Absatz durch die höheren Abfüllkapazitäten um rund 30 Prozent steigern. In dieser Anlage kommen zwei </w:t>
      </w:r>
      <w:proofErr w:type="spellStart"/>
      <w:r w:rsidRPr="006B5218">
        <w:rPr>
          <w:sz w:val="28"/>
          <w:szCs w:val="28"/>
          <w:lang w:val="de-DE"/>
        </w:rPr>
        <w:t>Motoman</w:t>
      </w:r>
      <w:proofErr w:type="spellEnd"/>
      <w:r w:rsidRPr="006B5218">
        <w:rPr>
          <w:sz w:val="28"/>
          <w:szCs w:val="28"/>
          <w:lang w:val="de-DE"/>
        </w:rPr>
        <w:t xml:space="preserve">-Robotermodelle von </w:t>
      </w:r>
      <w:proofErr w:type="spellStart"/>
      <w:r w:rsidRPr="006B5218">
        <w:rPr>
          <w:sz w:val="28"/>
          <w:szCs w:val="28"/>
          <w:lang w:val="de-DE"/>
        </w:rPr>
        <w:t>Yaskawa</w:t>
      </w:r>
      <w:proofErr w:type="spellEnd"/>
      <w:r w:rsidRPr="006B5218">
        <w:rPr>
          <w:sz w:val="28"/>
          <w:szCs w:val="28"/>
          <w:lang w:val="de-DE"/>
        </w:rPr>
        <w:t xml:space="preserve"> zum Einsatz: Ein 5-achsiger Schwerlastroboter SP800 mit 800 kg Traglast und ein 4-achsiger </w:t>
      </w:r>
      <w:proofErr w:type="spellStart"/>
      <w:r w:rsidRPr="006B5218">
        <w:rPr>
          <w:sz w:val="28"/>
          <w:szCs w:val="28"/>
          <w:lang w:val="de-DE"/>
        </w:rPr>
        <w:t>Palettierer</w:t>
      </w:r>
      <w:proofErr w:type="spellEnd"/>
      <w:r w:rsidRPr="006B5218">
        <w:rPr>
          <w:sz w:val="28"/>
          <w:szCs w:val="28"/>
          <w:lang w:val="de-DE"/>
        </w:rPr>
        <w:t xml:space="preserve"> MPL500 mit einer Kapazität von 500 kg.</w:t>
      </w:r>
    </w:p>
    <w:p w14:paraId="01A382A8" w14:textId="77777777" w:rsidR="006B5218" w:rsidRPr="00305347" w:rsidRDefault="006B5218" w:rsidP="006B5218">
      <w:pPr>
        <w:pStyle w:val="Textkrper3"/>
        <w:spacing w:line="280" w:lineRule="atLeast"/>
        <w:jc w:val="left"/>
        <w:rPr>
          <w:rFonts w:asciiTheme="minorHAnsi" w:hAnsiTheme="minorHAnsi" w:cstheme="minorHAnsi"/>
          <w:sz w:val="22"/>
          <w:szCs w:val="22"/>
        </w:rPr>
      </w:pPr>
    </w:p>
    <w:p w14:paraId="78D80752" w14:textId="77777777" w:rsidR="006B5218" w:rsidRPr="006B5218" w:rsidRDefault="006B5218" w:rsidP="006B5218">
      <w:pPr>
        <w:spacing w:line="280" w:lineRule="atLeast"/>
        <w:rPr>
          <w:rFonts w:cstheme="minorHAnsi"/>
          <w:b/>
          <w:szCs w:val="22"/>
          <w:lang w:val="de-DE"/>
        </w:rPr>
      </w:pPr>
    </w:p>
    <w:p w14:paraId="129DE003" w14:textId="77777777" w:rsidR="006B5218" w:rsidRPr="006B5218" w:rsidRDefault="006B5218" w:rsidP="006B5218">
      <w:pPr>
        <w:spacing w:line="280" w:lineRule="atLeast"/>
        <w:rPr>
          <w:rFonts w:cstheme="minorHAnsi"/>
          <w:b/>
          <w:szCs w:val="22"/>
          <w:lang w:val="de-DE"/>
        </w:rPr>
      </w:pPr>
    </w:p>
    <w:p w14:paraId="4DA77E79" w14:textId="77777777" w:rsidR="006B5218" w:rsidRPr="006B5218" w:rsidRDefault="006B5218" w:rsidP="006B5218">
      <w:pPr>
        <w:spacing w:line="280" w:lineRule="atLeast"/>
        <w:rPr>
          <w:rFonts w:cstheme="minorHAnsi"/>
          <w:b/>
          <w:szCs w:val="22"/>
          <w:lang w:val="de-DE"/>
        </w:rPr>
      </w:pPr>
    </w:p>
    <w:p w14:paraId="2DABC851" w14:textId="77777777" w:rsidR="006B5218" w:rsidRPr="006B5218" w:rsidRDefault="006B5218" w:rsidP="006B5218">
      <w:pPr>
        <w:pageBreakBefore/>
        <w:spacing w:line="280" w:lineRule="atLeast"/>
        <w:rPr>
          <w:rFonts w:cstheme="minorHAnsi"/>
          <w:b/>
          <w:sz w:val="28"/>
          <w:szCs w:val="22"/>
          <w:u w:val="single"/>
          <w:lang w:val="de-DE"/>
        </w:rPr>
      </w:pPr>
      <w:r w:rsidRPr="006B5218">
        <w:rPr>
          <w:rFonts w:cstheme="minorHAnsi"/>
          <w:b/>
          <w:sz w:val="28"/>
          <w:szCs w:val="22"/>
          <w:u w:val="single"/>
          <w:lang w:val="de-DE"/>
        </w:rPr>
        <w:lastRenderedPageBreak/>
        <w:t>Anwendungsbeispiel 5: Inspektionsaufgaben während der Getränkeherstellung</w:t>
      </w:r>
    </w:p>
    <w:p w14:paraId="32309588" w14:textId="77777777" w:rsidR="006B5218" w:rsidRPr="006B5218" w:rsidRDefault="006B5218" w:rsidP="006B5218">
      <w:pPr>
        <w:spacing w:line="280" w:lineRule="atLeast"/>
        <w:rPr>
          <w:rFonts w:cstheme="minorHAnsi"/>
          <w:b/>
          <w:sz w:val="28"/>
          <w:szCs w:val="22"/>
          <w:lang w:val="de-DE"/>
        </w:rPr>
      </w:pPr>
      <w:r w:rsidRPr="006B5218">
        <w:rPr>
          <w:rFonts w:cstheme="minorHAnsi"/>
          <w:b/>
          <w:sz w:val="28"/>
          <w:szCs w:val="22"/>
          <w:lang w:val="de-DE"/>
        </w:rPr>
        <w:t>Branche: Lebensmittel</w:t>
      </w:r>
    </w:p>
    <w:p w14:paraId="0CE54E89" w14:textId="77777777" w:rsidR="006B5218" w:rsidRPr="006B5218" w:rsidRDefault="006B5218" w:rsidP="006B5218">
      <w:pPr>
        <w:spacing w:line="280" w:lineRule="atLeast"/>
        <w:rPr>
          <w:rFonts w:cstheme="minorHAnsi"/>
          <w:b/>
          <w:sz w:val="28"/>
          <w:szCs w:val="22"/>
        </w:rPr>
      </w:pPr>
      <w:proofErr w:type="spellStart"/>
      <w:r w:rsidRPr="006B5218">
        <w:rPr>
          <w:rFonts w:cstheme="minorHAnsi"/>
          <w:b/>
          <w:sz w:val="28"/>
          <w:szCs w:val="22"/>
        </w:rPr>
        <w:t>Unternehmen</w:t>
      </w:r>
      <w:proofErr w:type="spellEnd"/>
      <w:r w:rsidRPr="006B5218">
        <w:rPr>
          <w:rFonts w:cstheme="minorHAnsi"/>
          <w:b/>
          <w:sz w:val="28"/>
          <w:szCs w:val="22"/>
        </w:rPr>
        <w:t xml:space="preserve">: </w:t>
      </w:r>
      <w:proofErr w:type="spellStart"/>
      <w:r w:rsidRPr="006B5218">
        <w:rPr>
          <w:rFonts w:cstheme="minorHAnsi"/>
          <w:b/>
          <w:sz w:val="28"/>
          <w:szCs w:val="22"/>
        </w:rPr>
        <w:t>Cognex</w:t>
      </w:r>
      <w:proofErr w:type="spellEnd"/>
      <w:r w:rsidRPr="006B5218">
        <w:rPr>
          <w:rFonts w:cstheme="minorHAnsi"/>
          <w:b/>
          <w:sz w:val="28"/>
          <w:szCs w:val="22"/>
        </w:rPr>
        <w:tab/>
        <w:t xml:space="preserve"> </w:t>
      </w:r>
    </w:p>
    <w:p w14:paraId="5402A639" w14:textId="77777777" w:rsidR="006B5218" w:rsidRDefault="006B5218" w:rsidP="006B5218">
      <w:pPr>
        <w:spacing w:line="280" w:lineRule="atLeast"/>
        <w:rPr>
          <w:rFonts w:cstheme="minorHAnsi"/>
          <w:b/>
          <w:szCs w:val="22"/>
        </w:rPr>
      </w:pPr>
    </w:p>
    <w:p w14:paraId="04AFCB5A" w14:textId="77777777" w:rsidR="006B5218" w:rsidRPr="00513F50" w:rsidRDefault="006B5218" w:rsidP="006B5218">
      <w:pPr>
        <w:pStyle w:val="Textkrper3"/>
        <w:spacing w:line="280" w:lineRule="atLeast"/>
        <w:jc w:val="left"/>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9864B15" wp14:editId="4FFB31CE">
            <wp:extent cx="2927377" cy="4047066"/>
            <wp:effectExtent l="0" t="0" r="635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gnex_IS7K_G2_Getraenke - Kopie.jpg"/>
                    <pic:cNvPicPr/>
                  </pic:nvPicPr>
                  <pic:blipFill>
                    <a:blip r:embed="rId25"/>
                    <a:stretch>
                      <a:fillRect/>
                    </a:stretch>
                  </pic:blipFill>
                  <pic:spPr>
                    <a:xfrm>
                      <a:off x="0" y="0"/>
                      <a:ext cx="2932173" cy="4053696"/>
                    </a:xfrm>
                    <a:prstGeom prst="rect">
                      <a:avLst/>
                    </a:prstGeom>
                  </pic:spPr>
                </pic:pic>
              </a:graphicData>
            </a:graphic>
          </wp:inline>
        </w:drawing>
      </w:r>
    </w:p>
    <w:p w14:paraId="6718EBB9" w14:textId="4702BA16" w:rsidR="006B5218" w:rsidRPr="005F235A" w:rsidRDefault="00CC68CE" w:rsidP="006B5218">
      <w:pPr>
        <w:pStyle w:val="Textkrper3"/>
        <w:spacing w:line="280" w:lineRule="atLeast"/>
        <w:rPr>
          <w:rFonts w:asciiTheme="minorHAnsi" w:hAnsiTheme="minorHAnsi" w:cstheme="minorHAnsi"/>
          <w:i/>
          <w:sz w:val="22"/>
          <w:szCs w:val="22"/>
          <w:lang w:val="en-US"/>
        </w:rPr>
      </w:pPr>
      <w:r>
        <w:rPr>
          <w:rFonts w:asciiTheme="minorHAnsi" w:hAnsiTheme="minorHAnsi" w:cstheme="minorHAnsi"/>
          <w:i/>
          <w:sz w:val="22"/>
          <w:szCs w:val="22"/>
          <w:lang w:val="en-US"/>
        </w:rPr>
        <w:t xml:space="preserve">Link </w:t>
      </w:r>
      <w:proofErr w:type="spellStart"/>
      <w:r>
        <w:rPr>
          <w:rFonts w:asciiTheme="minorHAnsi" w:hAnsiTheme="minorHAnsi" w:cstheme="minorHAnsi"/>
          <w:i/>
          <w:sz w:val="22"/>
          <w:szCs w:val="22"/>
          <w:lang w:val="en-US"/>
        </w:rPr>
        <w:t>zum</w:t>
      </w:r>
      <w:proofErr w:type="spellEnd"/>
      <w:r>
        <w:rPr>
          <w:rFonts w:asciiTheme="minorHAnsi" w:hAnsiTheme="minorHAnsi" w:cstheme="minorHAnsi"/>
          <w:i/>
          <w:sz w:val="22"/>
          <w:szCs w:val="22"/>
          <w:lang w:val="en-US"/>
        </w:rPr>
        <w:t xml:space="preserve"> </w:t>
      </w:r>
      <w:proofErr w:type="spellStart"/>
      <w:r w:rsidR="006B5218" w:rsidRPr="005F235A">
        <w:rPr>
          <w:rFonts w:asciiTheme="minorHAnsi" w:hAnsiTheme="minorHAnsi" w:cstheme="minorHAnsi"/>
          <w:i/>
          <w:sz w:val="22"/>
          <w:szCs w:val="22"/>
          <w:lang w:val="en-US"/>
        </w:rPr>
        <w:t>Bild</w:t>
      </w:r>
      <w:proofErr w:type="spellEnd"/>
      <w:r w:rsidR="006B5218" w:rsidRPr="005F235A">
        <w:rPr>
          <w:rFonts w:asciiTheme="minorHAnsi" w:hAnsiTheme="minorHAnsi" w:cstheme="minorHAnsi"/>
          <w:i/>
          <w:sz w:val="22"/>
          <w:szCs w:val="22"/>
          <w:lang w:val="en-US"/>
        </w:rPr>
        <w:t xml:space="preserve">: </w:t>
      </w:r>
      <w:hyperlink r:id="rId26" w:history="1">
        <w:r w:rsidR="006B5218" w:rsidRPr="00CC68CE">
          <w:rPr>
            <w:rStyle w:val="Hyperlink"/>
            <w:rFonts w:asciiTheme="minorHAnsi" w:hAnsiTheme="minorHAnsi" w:cstheme="minorHAnsi"/>
            <w:i/>
            <w:sz w:val="22"/>
            <w:szCs w:val="22"/>
            <w:lang w:val="en-US"/>
          </w:rPr>
          <w:t>Cognex_VisionSystem_IS7000.jpg</w:t>
        </w:r>
      </w:hyperlink>
      <w:r w:rsidR="006B5218" w:rsidRPr="005F235A">
        <w:rPr>
          <w:rFonts w:asciiTheme="minorHAnsi" w:hAnsiTheme="minorHAnsi" w:cstheme="minorHAnsi"/>
          <w:i/>
          <w:sz w:val="22"/>
          <w:szCs w:val="22"/>
          <w:lang w:val="en-US"/>
        </w:rPr>
        <w:t xml:space="preserve"> (</w:t>
      </w:r>
      <w:proofErr w:type="spellStart"/>
      <w:r w:rsidR="006B5218" w:rsidRPr="005F235A">
        <w:rPr>
          <w:rFonts w:asciiTheme="minorHAnsi" w:hAnsiTheme="minorHAnsi" w:cstheme="minorHAnsi"/>
          <w:i/>
          <w:sz w:val="22"/>
          <w:szCs w:val="22"/>
          <w:lang w:val="en-US"/>
        </w:rPr>
        <w:t>Bildquelle</w:t>
      </w:r>
      <w:proofErr w:type="spellEnd"/>
      <w:r w:rsidR="006B5218" w:rsidRPr="005F235A">
        <w:rPr>
          <w:rFonts w:asciiTheme="minorHAnsi" w:hAnsiTheme="minorHAnsi" w:cstheme="minorHAnsi"/>
          <w:i/>
          <w:sz w:val="22"/>
          <w:szCs w:val="22"/>
          <w:lang w:val="en-US"/>
        </w:rPr>
        <w:t xml:space="preserve">: </w:t>
      </w:r>
      <w:proofErr w:type="spellStart"/>
      <w:r w:rsidR="006B5218" w:rsidRPr="005F235A">
        <w:rPr>
          <w:rFonts w:asciiTheme="minorHAnsi" w:hAnsiTheme="minorHAnsi" w:cstheme="minorHAnsi"/>
          <w:i/>
          <w:sz w:val="22"/>
          <w:szCs w:val="22"/>
          <w:lang w:val="en-US"/>
        </w:rPr>
        <w:t>Cognex</w:t>
      </w:r>
      <w:proofErr w:type="spellEnd"/>
      <w:r w:rsidR="006B5218" w:rsidRPr="005F235A">
        <w:rPr>
          <w:rFonts w:asciiTheme="minorHAnsi" w:hAnsiTheme="minorHAnsi" w:cstheme="minorHAnsi"/>
          <w:i/>
          <w:sz w:val="22"/>
          <w:szCs w:val="22"/>
          <w:lang w:val="en-US"/>
        </w:rPr>
        <w:t xml:space="preserve"> Germany)</w:t>
      </w:r>
    </w:p>
    <w:p w14:paraId="4218029B" w14:textId="77777777" w:rsidR="006B5218" w:rsidRPr="005F235A" w:rsidRDefault="006B5218" w:rsidP="006B5218">
      <w:pPr>
        <w:pStyle w:val="Textkrper3"/>
        <w:spacing w:line="280" w:lineRule="atLeast"/>
        <w:jc w:val="left"/>
        <w:rPr>
          <w:rFonts w:asciiTheme="minorHAnsi" w:hAnsiTheme="minorHAnsi" w:cstheme="minorHAnsi"/>
          <w:sz w:val="22"/>
          <w:szCs w:val="22"/>
          <w:highlight w:val="cyan"/>
          <w:u w:val="single"/>
          <w:lang w:val="en-US"/>
        </w:rPr>
      </w:pPr>
    </w:p>
    <w:bookmarkStart w:id="6" w:name="_Hlk498698756"/>
    <w:p w14:paraId="2E28CB74" w14:textId="3DA5D3C0" w:rsidR="006B5218" w:rsidRPr="006B5218" w:rsidRDefault="00577F97" w:rsidP="006B5218">
      <w:pPr>
        <w:spacing w:line="360" w:lineRule="auto"/>
        <w:rPr>
          <w:sz w:val="28"/>
          <w:szCs w:val="28"/>
          <w:lang w:val="de-DE"/>
        </w:rPr>
      </w:pPr>
      <w:r>
        <w:rPr>
          <w:sz w:val="28"/>
          <w:szCs w:val="28"/>
          <w:lang w:val="de-DE"/>
        </w:rPr>
        <w:fldChar w:fldCharType="begin"/>
      </w:r>
      <w:r>
        <w:rPr>
          <w:sz w:val="28"/>
          <w:szCs w:val="28"/>
          <w:lang w:val="de-DE"/>
        </w:rPr>
        <w:instrText xml:space="preserve"> HYPERLINK "http://www.cognex.com/?langtype=1031&amp;locale=de" </w:instrText>
      </w:r>
      <w:r>
        <w:rPr>
          <w:sz w:val="28"/>
          <w:szCs w:val="28"/>
          <w:lang w:val="de-DE"/>
        </w:rPr>
        <w:fldChar w:fldCharType="separate"/>
      </w:r>
      <w:proofErr w:type="spellStart"/>
      <w:r w:rsidR="006B5218" w:rsidRPr="00577F97">
        <w:rPr>
          <w:rStyle w:val="Hyperlink"/>
          <w:sz w:val="28"/>
          <w:szCs w:val="28"/>
          <w:lang w:val="de-DE"/>
        </w:rPr>
        <w:t>Cognex</w:t>
      </w:r>
      <w:proofErr w:type="spellEnd"/>
      <w:r>
        <w:rPr>
          <w:sz w:val="28"/>
          <w:szCs w:val="28"/>
          <w:lang w:val="de-DE"/>
        </w:rPr>
        <w:fldChar w:fldCharType="end"/>
      </w:r>
      <w:r w:rsidR="006B5218" w:rsidRPr="006B5218">
        <w:rPr>
          <w:sz w:val="28"/>
          <w:szCs w:val="28"/>
          <w:lang w:val="de-DE"/>
        </w:rPr>
        <w:t xml:space="preserve"> Bildverarbeitungs- und Identifikationssysteme werden von namhaften Herstellern in der Automatisierung von Produktions-, Verpackungs-, Handlings- und Logistikprozessen eingesetzt. </w:t>
      </w:r>
      <w:bookmarkStart w:id="7" w:name="_Hlk497134104"/>
      <w:r w:rsidR="006B5218" w:rsidRPr="006B5218">
        <w:rPr>
          <w:sz w:val="28"/>
          <w:szCs w:val="28"/>
          <w:lang w:val="de-DE"/>
        </w:rPr>
        <w:t>Bei der Herstellung von Lebensmitteln und Getränken übernehmen sie unter anderem Inspektionsaufgaben wie die Prüfung der Verschlusskappen, Füllstände bei Getränken</w:t>
      </w:r>
      <w:bookmarkEnd w:id="7"/>
      <w:r w:rsidR="006B5218" w:rsidRPr="006B5218">
        <w:rPr>
          <w:sz w:val="28"/>
          <w:szCs w:val="28"/>
          <w:lang w:val="de-DE"/>
        </w:rPr>
        <w:t>, die OCR-Erkennung bei Haltbarkeitsdatum oder Chargennummer, die Verifizierung der Unversehrtheit von Sicherheitssiegeln o</w:t>
      </w:r>
      <w:r w:rsidR="006B5218" w:rsidRPr="006B5218">
        <w:rPr>
          <w:sz w:val="28"/>
          <w:szCs w:val="28"/>
          <w:lang w:val="de-DE"/>
        </w:rPr>
        <w:lastRenderedPageBreak/>
        <w:t xml:space="preserve">der korrekten Portionierungen. Bei der Portionierung von Lebensmitteln erzeugt ein Profil-Laser mittels Triangulation ein dreidimensionales Bild und kalkuliert das Volumen der Portion. Der Datenabgleich der zu erwartenden Menge und der tatsächlichen Menge bestimmt dann das Ausgabeergebnis, das an unterschiedliche Steuerungen weitergeben wird. Über die Benutzerschnittstelle </w:t>
      </w:r>
      <w:proofErr w:type="spellStart"/>
      <w:r w:rsidR="006B5218" w:rsidRPr="006B5218">
        <w:rPr>
          <w:sz w:val="28"/>
          <w:szCs w:val="28"/>
          <w:lang w:val="de-DE"/>
        </w:rPr>
        <w:t>Cognex</w:t>
      </w:r>
      <w:proofErr w:type="spellEnd"/>
      <w:r w:rsidR="006B5218" w:rsidRPr="006B5218">
        <w:rPr>
          <w:sz w:val="28"/>
          <w:szCs w:val="28"/>
          <w:lang w:val="de-DE"/>
        </w:rPr>
        <w:t xml:space="preserve"> Designer lassen sich über Drag- und Drop auch komplexe Anwendungen einfach einrichten, was dem Anwender Zeit und Kosten beim Systemdesign spart. Auch die Positionserkennung für Bestückungsroboter und die Rückverfolgbarkeit über 1D- oder 2D-Barcodes in der gesamten Lieferkette gehören zu typischen Einsatzbereichen der Vision-Systeme, Vision-Sensoren und Barcode-Lesegeräte von </w:t>
      </w:r>
      <w:proofErr w:type="spellStart"/>
      <w:r w:rsidR="006B5218" w:rsidRPr="006B5218">
        <w:rPr>
          <w:sz w:val="28"/>
          <w:szCs w:val="28"/>
          <w:lang w:val="de-DE"/>
        </w:rPr>
        <w:t>Cognex</w:t>
      </w:r>
      <w:proofErr w:type="spellEnd"/>
      <w:r w:rsidR="006B5218" w:rsidRPr="006B5218">
        <w:rPr>
          <w:sz w:val="28"/>
          <w:szCs w:val="28"/>
          <w:lang w:val="de-DE"/>
        </w:rPr>
        <w:t>. Der Einsatz dieser Systeme stellt sicher, dass nur fehlerfreie Lebensmittel beim Konsumenten ankommen, und reduziert die Gefahr teurer Rückrufaktionen.</w:t>
      </w:r>
    </w:p>
    <w:bookmarkEnd w:id="6"/>
    <w:p w14:paraId="6E11DE21" w14:textId="77777777" w:rsidR="006B5218" w:rsidRDefault="006B5218" w:rsidP="006B5218">
      <w:pPr>
        <w:pStyle w:val="Textkrper3"/>
        <w:spacing w:line="280" w:lineRule="atLeast"/>
        <w:rPr>
          <w:rFonts w:asciiTheme="minorHAnsi" w:hAnsiTheme="minorHAnsi" w:cstheme="minorHAnsi"/>
          <w:sz w:val="22"/>
          <w:szCs w:val="22"/>
        </w:rPr>
      </w:pPr>
    </w:p>
    <w:p w14:paraId="3E8392A5" w14:textId="77777777" w:rsidR="006B5218" w:rsidRPr="006B5218" w:rsidRDefault="006B5218" w:rsidP="006B5218">
      <w:pPr>
        <w:pageBreakBefore/>
        <w:spacing w:line="280" w:lineRule="atLeast"/>
        <w:rPr>
          <w:rFonts w:cstheme="minorHAnsi"/>
          <w:b/>
          <w:sz w:val="28"/>
          <w:szCs w:val="22"/>
          <w:u w:val="single"/>
          <w:lang w:val="de-DE"/>
        </w:rPr>
      </w:pPr>
      <w:bookmarkStart w:id="8" w:name="Verpackung"/>
      <w:bookmarkEnd w:id="8"/>
      <w:r w:rsidRPr="006B5218">
        <w:rPr>
          <w:rFonts w:cstheme="minorHAnsi"/>
          <w:b/>
          <w:sz w:val="28"/>
          <w:szCs w:val="22"/>
          <w:u w:val="single"/>
          <w:lang w:val="de-DE"/>
        </w:rPr>
        <w:lastRenderedPageBreak/>
        <w:t>Anwendungsbeispiel 6: Verpackung von Lebensmitteln</w:t>
      </w:r>
    </w:p>
    <w:p w14:paraId="589DAB1E" w14:textId="77777777" w:rsidR="006B5218" w:rsidRPr="006B5218" w:rsidRDefault="006B5218" w:rsidP="006B5218">
      <w:pPr>
        <w:spacing w:line="280" w:lineRule="atLeast"/>
        <w:rPr>
          <w:rFonts w:cstheme="minorHAnsi"/>
          <w:b/>
          <w:sz w:val="28"/>
          <w:szCs w:val="22"/>
          <w:lang w:val="de-DE"/>
        </w:rPr>
      </w:pPr>
      <w:r w:rsidRPr="006B5218">
        <w:rPr>
          <w:rFonts w:cstheme="minorHAnsi"/>
          <w:b/>
          <w:sz w:val="28"/>
          <w:szCs w:val="22"/>
          <w:lang w:val="de-DE"/>
        </w:rPr>
        <w:t>Branchen: Lebensmittel, Verpackung</w:t>
      </w:r>
    </w:p>
    <w:p w14:paraId="33BA7C4F" w14:textId="77777777" w:rsidR="006B5218" w:rsidRPr="006B5218" w:rsidRDefault="006B5218" w:rsidP="006B5218">
      <w:pPr>
        <w:spacing w:line="280" w:lineRule="atLeast"/>
        <w:rPr>
          <w:rFonts w:cstheme="minorHAnsi"/>
          <w:b/>
          <w:sz w:val="28"/>
          <w:szCs w:val="22"/>
        </w:rPr>
      </w:pPr>
      <w:proofErr w:type="spellStart"/>
      <w:r w:rsidRPr="006B5218">
        <w:rPr>
          <w:rFonts w:cstheme="minorHAnsi"/>
          <w:b/>
          <w:sz w:val="28"/>
          <w:szCs w:val="22"/>
        </w:rPr>
        <w:t>Unternehmen</w:t>
      </w:r>
      <w:proofErr w:type="spellEnd"/>
      <w:r w:rsidRPr="006B5218">
        <w:rPr>
          <w:rFonts w:cstheme="minorHAnsi"/>
          <w:b/>
          <w:sz w:val="28"/>
          <w:szCs w:val="22"/>
        </w:rPr>
        <w:t>: Kawasaki Robotics</w:t>
      </w:r>
    </w:p>
    <w:p w14:paraId="143FB772" w14:textId="77777777" w:rsidR="006B5218" w:rsidRPr="003D11D2" w:rsidRDefault="006B5218" w:rsidP="006B5218">
      <w:pPr>
        <w:spacing w:line="280" w:lineRule="atLeast"/>
        <w:rPr>
          <w:rFonts w:cstheme="minorHAnsi"/>
          <w:b/>
          <w:szCs w:val="22"/>
        </w:rPr>
      </w:pPr>
    </w:p>
    <w:p w14:paraId="6B6D5499" w14:textId="77777777" w:rsidR="006B5218" w:rsidRPr="00792D68" w:rsidRDefault="006B5218" w:rsidP="006B5218">
      <w:pPr>
        <w:spacing w:line="280" w:lineRule="atLeast"/>
        <w:rPr>
          <w:rFonts w:cstheme="minorHAnsi"/>
          <w:b/>
          <w:szCs w:val="22"/>
          <w:highlight w:val="yellow"/>
        </w:rPr>
      </w:pPr>
      <w:r w:rsidRPr="00792D68">
        <w:rPr>
          <w:rFonts w:cstheme="minorHAnsi"/>
          <w:b/>
          <w:noProof/>
          <w:szCs w:val="22"/>
          <w:highlight w:val="yellow"/>
          <w:lang w:val="de-DE" w:eastAsia="de-DE"/>
        </w:rPr>
        <w:drawing>
          <wp:inline distT="0" distB="0" distL="0" distR="0" wp14:anchorId="72B2891E" wp14:editId="46434992">
            <wp:extent cx="4038600" cy="302895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wasaki Robotics Breadpicker - Kopie.jpg"/>
                    <pic:cNvPicPr/>
                  </pic:nvPicPr>
                  <pic:blipFill>
                    <a:blip r:embed="rId27"/>
                    <a:stretch>
                      <a:fillRect/>
                    </a:stretch>
                  </pic:blipFill>
                  <pic:spPr>
                    <a:xfrm>
                      <a:off x="0" y="0"/>
                      <a:ext cx="4046623" cy="3034968"/>
                    </a:xfrm>
                    <a:prstGeom prst="rect">
                      <a:avLst/>
                    </a:prstGeom>
                  </pic:spPr>
                </pic:pic>
              </a:graphicData>
            </a:graphic>
          </wp:inline>
        </w:drawing>
      </w:r>
    </w:p>
    <w:p w14:paraId="5C5356A9" w14:textId="4A4127AE" w:rsidR="006B5218" w:rsidRPr="006B5218" w:rsidRDefault="00CC68CE" w:rsidP="006B5218">
      <w:pPr>
        <w:pStyle w:val="Textkrper3"/>
        <w:spacing w:line="280" w:lineRule="atLeast"/>
        <w:rPr>
          <w:rFonts w:asciiTheme="minorHAnsi" w:hAnsiTheme="minorHAnsi" w:cstheme="minorHAnsi"/>
          <w:i/>
          <w:sz w:val="22"/>
          <w:szCs w:val="22"/>
          <w:u w:val="single"/>
          <w:lang w:val="en-US"/>
        </w:rPr>
      </w:pPr>
      <w:r>
        <w:rPr>
          <w:rFonts w:asciiTheme="minorHAnsi" w:hAnsiTheme="minorHAnsi" w:cstheme="minorHAnsi"/>
          <w:i/>
          <w:sz w:val="22"/>
          <w:szCs w:val="22"/>
          <w:lang w:val="en-US"/>
        </w:rPr>
        <w:t xml:space="preserve">Link </w:t>
      </w:r>
      <w:proofErr w:type="spellStart"/>
      <w:r>
        <w:rPr>
          <w:rFonts w:asciiTheme="minorHAnsi" w:hAnsiTheme="minorHAnsi" w:cstheme="minorHAnsi"/>
          <w:i/>
          <w:sz w:val="22"/>
          <w:szCs w:val="22"/>
          <w:lang w:val="en-US"/>
        </w:rPr>
        <w:t>zum</w:t>
      </w:r>
      <w:proofErr w:type="spellEnd"/>
      <w:r>
        <w:rPr>
          <w:rFonts w:asciiTheme="minorHAnsi" w:hAnsiTheme="minorHAnsi" w:cstheme="minorHAnsi"/>
          <w:i/>
          <w:sz w:val="22"/>
          <w:szCs w:val="22"/>
          <w:lang w:val="en-US"/>
        </w:rPr>
        <w:t xml:space="preserve"> </w:t>
      </w:r>
      <w:proofErr w:type="spellStart"/>
      <w:r w:rsidR="006B5218" w:rsidRPr="006B5218">
        <w:rPr>
          <w:rFonts w:asciiTheme="minorHAnsi" w:hAnsiTheme="minorHAnsi" w:cstheme="minorHAnsi"/>
          <w:i/>
          <w:sz w:val="22"/>
          <w:szCs w:val="22"/>
          <w:lang w:val="en-US"/>
        </w:rPr>
        <w:t>Bild</w:t>
      </w:r>
      <w:proofErr w:type="spellEnd"/>
      <w:r w:rsidR="006B5218" w:rsidRPr="006B5218">
        <w:rPr>
          <w:rFonts w:asciiTheme="minorHAnsi" w:hAnsiTheme="minorHAnsi" w:cstheme="minorHAnsi"/>
          <w:i/>
          <w:sz w:val="22"/>
          <w:szCs w:val="22"/>
          <w:lang w:val="en-US"/>
        </w:rPr>
        <w:t xml:space="preserve">: </w:t>
      </w:r>
      <w:hyperlink r:id="rId28" w:history="1">
        <w:r w:rsidR="006B5218" w:rsidRPr="00CC68CE">
          <w:rPr>
            <w:rStyle w:val="Hyperlink"/>
            <w:rFonts w:asciiTheme="minorHAnsi" w:hAnsiTheme="minorHAnsi" w:cstheme="minorHAnsi"/>
            <w:i/>
            <w:sz w:val="22"/>
            <w:szCs w:val="22"/>
            <w:lang w:val="en-US"/>
          </w:rPr>
          <w:t>Kawasaki Robotics Breadpicker.jpg</w:t>
        </w:r>
      </w:hyperlink>
      <w:r w:rsidR="006B5218" w:rsidRPr="006B5218">
        <w:rPr>
          <w:rFonts w:asciiTheme="minorHAnsi" w:hAnsiTheme="minorHAnsi" w:cstheme="minorHAnsi"/>
          <w:i/>
          <w:sz w:val="22"/>
          <w:szCs w:val="22"/>
          <w:lang w:val="en-US"/>
        </w:rPr>
        <w:t xml:space="preserve"> (</w:t>
      </w:r>
      <w:proofErr w:type="spellStart"/>
      <w:r w:rsidR="006B5218" w:rsidRPr="006B5218">
        <w:rPr>
          <w:rFonts w:asciiTheme="minorHAnsi" w:hAnsiTheme="minorHAnsi" w:cstheme="minorHAnsi"/>
          <w:i/>
          <w:sz w:val="22"/>
          <w:szCs w:val="22"/>
          <w:lang w:val="en-US"/>
        </w:rPr>
        <w:t>Bildquelle</w:t>
      </w:r>
      <w:proofErr w:type="spellEnd"/>
      <w:r w:rsidR="006B5218" w:rsidRPr="006B5218">
        <w:rPr>
          <w:rFonts w:asciiTheme="minorHAnsi" w:hAnsiTheme="minorHAnsi" w:cstheme="minorHAnsi"/>
          <w:i/>
          <w:sz w:val="22"/>
          <w:szCs w:val="22"/>
          <w:lang w:val="en-US"/>
        </w:rPr>
        <w:t>: Kawasaki Robotics)</w:t>
      </w:r>
    </w:p>
    <w:p w14:paraId="04306C96" w14:textId="77777777" w:rsidR="006B5218" w:rsidRPr="006B5218" w:rsidRDefault="006B5218" w:rsidP="006B5218">
      <w:pPr>
        <w:pStyle w:val="Textkrper3"/>
        <w:spacing w:line="280" w:lineRule="atLeast"/>
        <w:jc w:val="left"/>
        <w:rPr>
          <w:rFonts w:asciiTheme="minorHAnsi" w:hAnsiTheme="minorHAnsi" w:cstheme="minorHAnsi"/>
          <w:sz w:val="22"/>
          <w:szCs w:val="22"/>
          <w:lang w:val="en-US"/>
        </w:rPr>
      </w:pPr>
    </w:p>
    <w:p w14:paraId="50C26C24" w14:textId="16BDDCAD" w:rsidR="006B5218" w:rsidRPr="006B5218" w:rsidRDefault="006B5218" w:rsidP="006B5218">
      <w:pPr>
        <w:spacing w:line="360" w:lineRule="auto"/>
        <w:rPr>
          <w:sz w:val="28"/>
          <w:szCs w:val="28"/>
          <w:lang w:val="de-DE"/>
        </w:rPr>
      </w:pPr>
      <w:r w:rsidRPr="006B5218">
        <w:rPr>
          <w:sz w:val="28"/>
          <w:szCs w:val="28"/>
          <w:lang w:val="de-DE"/>
        </w:rPr>
        <w:t xml:space="preserve">Die Firmen EEP-Maschinenbau und DI Christl haben eine Automatisierungslinie für </w:t>
      </w:r>
      <w:proofErr w:type="spellStart"/>
      <w:r w:rsidRPr="006B5218">
        <w:rPr>
          <w:sz w:val="28"/>
          <w:szCs w:val="28"/>
          <w:lang w:val="de-DE"/>
        </w:rPr>
        <w:t>Eat</w:t>
      </w:r>
      <w:proofErr w:type="spellEnd"/>
      <w:r w:rsidRPr="006B5218">
        <w:rPr>
          <w:sz w:val="28"/>
          <w:szCs w:val="28"/>
          <w:lang w:val="de-DE"/>
        </w:rPr>
        <w:t xml:space="preserve"> </w:t>
      </w:r>
      <w:proofErr w:type="spellStart"/>
      <w:r w:rsidRPr="006B5218">
        <w:rPr>
          <w:sz w:val="28"/>
          <w:szCs w:val="28"/>
          <w:lang w:val="de-DE"/>
        </w:rPr>
        <w:t>the</w:t>
      </w:r>
      <w:proofErr w:type="spellEnd"/>
      <w:r w:rsidRPr="006B5218">
        <w:rPr>
          <w:sz w:val="28"/>
          <w:szCs w:val="28"/>
          <w:lang w:val="de-DE"/>
        </w:rPr>
        <w:t xml:space="preserve"> Ball realisiert, auf der ballförmige Brötchen als American Football, Fußball, Erdkugel und Hockey-Puck hergestellt und verpackt werden. Diese durchlaufen in Produktträgern zunächst ein Visualisierungssystem. Dort erkannte Informationen zu fehlerhaften oder fehlenden Produkten werden an die nachfolgenden vier Deltaroboter vom Typ YF003N von </w:t>
      </w:r>
      <w:hyperlink r:id="rId29" w:history="1">
        <w:r w:rsidRPr="00577F97">
          <w:rPr>
            <w:rStyle w:val="Hyperlink"/>
            <w:sz w:val="28"/>
            <w:szCs w:val="28"/>
            <w:lang w:val="de-DE"/>
          </w:rPr>
          <w:t xml:space="preserve">Kawasaki </w:t>
        </w:r>
        <w:proofErr w:type="spellStart"/>
        <w:r w:rsidRPr="00577F97">
          <w:rPr>
            <w:rStyle w:val="Hyperlink"/>
            <w:sz w:val="28"/>
            <w:szCs w:val="28"/>
            <w:lang w:val="de-DE"/>
          </w:rPr>
          <w:t>Robotics</w:t>
        </w:r>
        <w:proofErr w:type="spellEnd"/>
      </w:hyperlink>
      <w:r w:rsidRPr="006B5218">
        <w:rPr>
          <w:sz w:val="28"/>
          <w:szCs w:val="28"/>
          <w:lang w:val="de-DE"/>
        </w:rPr>
        <w:t xml:space="preserve"> übermittelt, die die Brötchen dann aus den Trägersystemen entnehmen und für die nächsten Verpackungsabläufe in eine Förderkette ablegen. Das Trägersystem und die Greiftechnik des Robotersystems können alle Varianten mit ihren unterschiedlichen Formen (oval, rund, </w:t>
      </w:r>
      <w:r w:rsidRPr="006B5218">
        <w:rPr>
          <w:sz w:val="28"/>
          <w:szCs w:val="28"/>
          <w:lang w:val="de-DE"/>
        </w:rPr>
        <w:lastRenderedPageBreak/>
        <w:t xml:space="preserve">zylindrisch) und Oberflächen ohne Umrüstung handhaben. Für die Greiftechnik des Robotersystems wurde dazu ein Hochleistungs-Vakuumsystem mit großräumigem Unterdruckspeicher und Mehrfachfilterung ausgewählt, das auch die schnellen Umsetzzyklen von knapp unter 0,5 Sekunden pro Robotersystem erlaubt. Nach weiteren Qualitätskontrollen und automatisierten Verpackungsschritte werden die fertig verpackten Brötchen in einem Tiefkühllagersystem abgelegt. Die gesamte Anlage ermöglicht dem Unternehmen </w:t>
      </w:r>
      <w:proofErr w:type="spellStart"/>
      <w:r w:rsidRPr="006B5218">
        <w:rPr>
          <w:sz w:val="28"/>
          <w:szCs w:val="28"/>
          <w:lang w:val="de-DE"/>
        </w:rPr>
        <w:t>Eat</w:t>
      </w:r>
      <w:proofErr w:type="spellEnd"/>
      <w:r w:rsidRPr="006B5218">
        <w:rPr>
          <w:sz w:val="28"/>
          <w:szCs w:val="28"/>
          <w:lang w:val="de-DE"/>
        </w:rPr>
        <w:t xml:space="preserve"> </w:t>
      </w:r>
      <w:proofErr w:type="spellStart"/>
      <w:r w:rsidRPr="006B5218">
        <w:rPr>
          <w:sz w:val="28"/>
          <w:szCs w:val="28"/>
          <w:lang w:val="de-DE"/>
        </w:rPr>
        <w:t>the</w:t>
      </w:r>
      <w:proofErr w:type="spellEnd"/>
      <w:r w:rsidRPr="006B5218">
        <w:rPr>
          <w:sz w:val="28"/>
          <w:szCs w:val="28"/>
          <w:lang w:val="de-DE"/>
        </w:rPr>
        <w:t xml:space="preserve"> Ball aufgrund des hohen Automatisierungsgrades und der Flexibilität eine wirtschaftliche Verpackung der Produkte bei gleichzeitiger Sicherstellung der im Lebensmittelbereich vorliegenden strengen Qualitätsanforderungen.</w:t>
      </w:r>
    </w:p>
    <w:p w14:paraId="4DBB7D04" w14:textId="77777777" w:rsidR="006B5218" w:rsidRDefault="006B5218" w:rsidP="006B5218">
      <w:pPr>
        <w:pStyle w:val="Textkrper3"/>
        <w:spacing w:line="280" w:lineRule="atLeast"/>
        <w:jc w:val="left"/>
        <w:rPr>
          <w:rFonts w:asciiTheme="minorHAnsi" w:hAnsiTheme="minorHAnsi" w:cstheme="minorHAnsi"/>
          <w:sz w:val="22"/>
          <w:szCs w:val="22"/>
        </w:rPr>
      </w:pPr>
    </w:p>
    <w:p w14:paraId="2CB7D76C" w14:textId="77777777" w:rsidR="006B5218" w:rsidRDefault="006B5218" w:rsidP="006B5218">
      <w:pPr>
        <w:pStyle w:val="Textkrper3"/>
        <w:spacing w:line="280" w:lineRule="atLeast"/>
        <w:jc w:val="left"/>
        <w:rPr>
          <w:rFonts w:asciiTheme="minorHAnsi" w:hAnsiTheme="minorHAnsi" w:cstheme="minorHAnsi"/>
          <w:sz w:val="22"/>
          <w:szCs w:val="22"/>
        </w:rPr>
      </w:pPr>
    </w:p>
    <w:p w14:paraId="23D02353" w14:textId="77777777" w:rsidR="006B5218" w:rsidRPr="006B5218" w:rsidRDefault="006B5218" w:rsidP="006B5218">
      <w:pPr>
        <w:pageBreakBefore/>
        <w:spacing w:line="280" w:lineRule="atLeast"/>
        <w:rPr>
          <w:rFonts w:cstheme="minorHAnsi"/>
          <w:b/>
          <w:sz w:val="28"/>
          <w:szCs w:val="22"/>
          <w:u w:val="single"/>
          <w:lang w:val="de-DE"/>
        </w:rPr>
      </w:pPr>
      <w:r w:rsidRPr="006B5218">
        <w:rPr>
          <w:rFonts w:cstheme="minorHAnsi"/>
          <w:b/>
          <w:sz w:val="28"/>
          <w:szCs w:val="22"/>
          <w:u w:val="single"/>
          <w:lang w:val="de-DE"/>
        </w:rPr>
        <w:lastRenderedPageBreak/>
        <w:t>Anwendungsbeispiel 7: Qualitätssicherung von Verpackungsmaterialien</w:t>
      </w:r>
    </w:p>
    <w:p w14:paraId="02E7FFDF" w14:textId="77777777" w:rsidR="006B5218" w:rsidRPr="006B5218" w:rsidRDefault="006B5218" w:rsidP="006B5218">
      <w:pPr>
        <w:spacing w:line="280" w:lineRule="atLeast"/>
        <w:rPr>
          <w:rFonts w:cstheme="minorHAnsi"/>
          <w:b/>
          <w:sz w:val="28"/>
          <w:szCs w:val="22"/>
          <w:lang w:val="de-DE"/>
        </w:rPr>
      </w:pPr>
      <w:r w:rsidRPr="006B5218">
        <w:rPr>
          <w:rFonts w:cstheme="minorHAnsi"/>
          <w:b/>
          <w:sz w:val="28"/>
          <w:szCs w:val="22"/>
          <w:lang w:val="de-DE"/>
        </w:rPr>
        <w:t>Branche: Verpackung</w:t>
      </w:r>
    </w:p>
    <w:p w14:paraId="194FC3E3" w14:textId="77777777" w:rsidR="006B5218" w:rsidRPr="006B5218" w:rsidRDefault="006B5218" w:rsidP="006B5218">
      <w:pPr>
        <w:spacing w:line="280" w:lineRule="atLeast"/>
        <w:rPr>
          <w:rFonts w:cstheme="minorHAnsi"/>
          <w:b/>
          <w:sz w:val="28"/>
          <w:szCs w:val="22"/>
        </w:rPr>
      </w:pPr>
      <w:proofErr w:type="spellStart"/>
      <w:r w:rsidRPr="006B5218">
        <w:rPr>
          <w:rFonts w:cstheme="minorHAnsi"/>
          <w:b/>
          <w:sz w:val="28"/>
          <w:szCs w:val="22"/>
        </w:rPr>
        <w:t>Unternehmen</w:t>
      </w:r>
      <w:proofErr w:type="spellEnd"/>
      <w:r w:rsidRPr="006B5218">
        <w:rPr>
          <w:rFonts w:cstheme="minorHAnsi"/>
          <w:b/>
          <w:sz w:val="28"/>
          <w:szCs w:val="22"/>
        </w:rPr>
        <w:t>: ISRA</w:t>
      </w:r>
    </w:p>
    <w:p w14:paraId="241AA5F3" w14:textId="77777777" w:rsidR="006B5218" w:rsidRDefault="006B5218" w:rsidP="006B5218">
      <w:pPr>
        <w:spacing w:line="280" w:lineRule="atLeast"/>
        <w:rPr>
          <w:rFonts w:cstheme="minorHAnsi"/>
          <w:b/>
          <w:szCs w:val="22"/>
        </w:rPr>
      </w:pPr>
    </w:p>
    <w:p w14:paraId="2D5D1486" w14:textId="77777777" w:rsidR="006B5218" w:rsidRDefault="006B5218" w:rsidP="006B5218">
      <w:pPr>
        <w:spacing w:line="280" w:lineRule="atLeast"/>
        <w:rPr>
          <w:rFonts w:cstheme="minorHAnsi"/>
          <w:b/>
          <w:szCs w:val="22"/>
        </w:rPr>
      </w:pPr>
      <w:r>
        <w:rPr>
          <w:rFonts w:cstheme="minorHAnsi"/>
          <w:b/>
          <w:noProof/>
          <w:szCs w:val="22"/>
          <w:lang w:val="de-DE" w:eastAsia="de-DE"/>
        </w:rPr>
        <w:drawing>
          <wp:inline distT="0" distB="0" distL="0" distR="0" wp14:anchorId="1E6A41AE" wp14:editId="6D66694E">
            <wp:extent cx="2937446" cy="4241800"/>
            <wp:effectExtent l="0" t="0" r="0" b="63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2157" cy="4248603"/>
                    </a:xfrm>
                    <a:prstGeom prst="rect">
                      <a:avLst/>
                    </a:prstGeom>
                    <a:noFill/>
                  </pic:spPr>
                </pic:pic>
              </a:graphicData>
            </a:graphic>
          </wp:inline>
        </w:drawing>
      </w:r>
    </w:p>
    <w:p w14:paraId="66E929D3" w14:textId="517CC831" w:rsidR="006B5218" w:rsidRPr="00F77817" w:rsidRDefault="00D8524B" w:rsidP="006B5218">
      <w:pPr>
        <w:pStyle w:val="Textkrper3"/>
        <w:spacing w:line="280" w:lineRule="atLeast"/>
        <w:rPr>
          <w:rFonts w:asciiTheme="minorHAnsi" w:hAnsiTheme="minorHAnsi" w:cstheme="minorHAnsi"/>
          <w:i/>
          <w:sz w:val="22"/>
          <w:szCs w:val="22"/>
          <w:u w:val="single"/>
        </w:rPr>
      </w:pPr>
      <w:r>
        <w:rPr>
          <w:rFonts w:asciiTheme="minorHAnsi" w:hAnsiTheme="minorHAnsi" w:cstheme="minorHAnsi"/>
          <w:i/>
          <w:sz w:val="22"/>
          <w:szCs w:val="22"/>
        </w:rPr>
        <w:t xml:space="preserve">Link zum </w:t>
      </w:r>
      <w:r w:rsidR="006B5218" w:rsidRPr="00F77817">
        <w:rPr>
          <w:rFonts w:asciiTheme="minorHAnsi" w:hAnsiTheme="minorHAnsi" w:cstheme="minorHAnsi"/>
          <w:i/>
          <w:sz w:val="22"/>
          <w:szCs w:val="22"/>
        </w:rPr>
        <w:t xml:space="preserve">Bild: </w:t>
      </w:r>
      <w:hyperlink r:id="rId31" w:history="1">
        <w:r w:rsidR="006B5218" w:rsidRPr="00CC68CE">
          <w:rPr>
            <w:rStyle w:val="Hyperlink"/>
            <w:rFonts w:asciiTheme="minorHAnsi" w:hAnsiTheme="minorHAnsi" w:cstheme="minorHAnsi"/>
            <w:i/>
            <w:sz w:val="22"/>
            <w:szCs w:val="22"/>
          </w:rPr>
          <w:t>ISRA 672_2.jpg</w:t>
        </w:r>
      </w:hyperlink>
      <w:r w:rsidR="006B5218" w:rsidRPr="00F77817">
        <w:rPr>
          <w:rFonts w:asciiTheme="minorHAnsi" w:hAnsiTheme="minorHAnsi" w:cstheme="minorHAnsi"/>
          <w:i/>
          <w:sz w:val="22"/>
          <w:szCs w:val="22"/>
        </w:rPr>
        <w:t xml:space="preserve"> (Bildquelle: ISRA VISION AG)</w:t>
      </w:r>
    </w:p>
    <w:p w14:paraId="19F678FE" w14:textId="77777777" w:rsidR="006B5218" w:rsidRDefault="006B5218" w:rsidP="006B5218">
      <w:pPr>
        <w:pStyle w:val="Textkrper3"/>
        <w:spacing w:line="280" w:lineRule="atLeast"/>
        <w:jc w:val="left"/>
        <w:rPr>
          <w:rFonts w:asciiTheme="minorHAnsi" w:hAnsiTheme="minorHAnsi" w:cstheme="minorHAnsi"/>
          <w:sz w:val="22"/>
          <w:szCs w:val="22"/>
        </w:rPr>
      </w:pPr>
      <w:bookmarkStart w:id="9" w:name="_Hlk496179641"/>
    </w:p>
    <w:p w14:paraId="1F8C6CFC" w14:textId="3C66447B" w:rsidR="006B5218" w:rsidRPr="006B5218" w:rsidRDefault="006B5218" w:rsidP="006B5218">
      <w:pPr>
        <w:spacing w:line="360" w:lineRule="auto"/>
        <w:rPr>
          <w:sz w:val="28"/>
          <w:szCs w:val="28"/>
          <w:lang w:val="de-DE"/>
        </w:rPr>
      </w:pPr>
      <w:r w:rsidRPr="006B5218">
        <w:rPr>
          <w:sz w:val="28"/>
          <w:szCs w:val="28"/>
          <w:lang w:val="de-DE"/>
        </w:rPr>
        <w:t xml:space="preserve">Der Schweizer Verpackungskonzern Model AG automatisiert die </w:t>
      </w:r>
      <w:bookmarkStart w:id="10" w:name="_Hlk497135834"/>
      <w:r w:rsidRPr="006B5218">
        <w:rPr>
          <w:sz w:val="28"/>
          <w:szCs w:val="28"/>
          <w:lang w:val="de-DE"/>
        </w:rPr>
        <w:t xml:space="preserve">Qualitätssicherung seiner Weiterverarbeitung mit industriellen Bildverarbeitungssystemen von </w:t>
      </w:r>
      <w:hyperlink r:id="rId32" w:history="1">
        <w:r w:rsidRPr="00577F97">
          <w:rPr>
            <w:rStyle w:val="Hyperlink"/>
            <w:sz w:val="28"/>
            <w:szCs w:val="28"/>
            <w:lang w:val="de-DE"/>
          </w:rPr>
          <w:t>ISRA VISION</w:t>
        </w:r>
      </w:hyperlink>
      <w:r w:rsidRPr="006B5218">
        <w:rPr>
          <w:sz w:val="28"/>
          <w:szCs w:val="28"/>
          <w:lang w:val="de-DE"/>
        </w:rPr>
        <w:t xml:space="preserve">. Da das Unternehmen nicht nur im Hause hergestellte Verpackungen bedruckt, sondern Verpackungsmaterialien </w:t>
      </w:r>
      <w:bookmarkEnd w:id="10"/>
      <w:r w:rsidRPr="006B5218">
        <w:rPr>
          <w:sz w:val="28"/>
          <w:szCs w:val="28"/>
          <w:lang w:val="de-DE"/>
        </w:rPr>
        <w:t xml:space="preserve">wie Wellpappe auch selbst produziert, stellte die Qualitätssicherung in der gesamten Prozesskette eine besondere Herausforderung dar. Der </w:t>
      </w:r>
      <w:proofErr w:type="spellStart"/>
      <w:r w:rsidRPr="006B5218">
        <w:rPr>
          <w:sz w:val="28"/>
          <w:szCs w:val="28"/>
          <w:lang w:val="de-DE"/>
        </w:rPr>
        <w:t>Paper</w:t>
      </w:r>
      <w:r w:rsidRPr="006B5218">
        <w:rPr>
          <w:sz w:val="28"/>
          <w:szCs w:val="28"/>
          <w:lang w:val="de-DE"/>
        </w:rPr>
        <w:lastRenderedPageBreak/>
        <w:t>MASTER</w:t>
      </w:r>
      <w:proofErr w:type="spellEnd"/>
      <w:r w:rsidRPr="006B5218">
        <w:rPr>
          <w:sz w:val="28"/>
          <w:szCs w:val="28"/>
          <w:lang w:val="de-DE"/>
        </w:rPr>
        <w:t xml:space="preserve"> von ISRA VISION ermöglicht der Model AG die Inspektion von Papieren und Kartons für Verpackungen. Erkannt und klassifiziert werden damit unter anderem Fehler wie Farbflecken, Druckabweichungen sowie Einschlüsse oder Verunreinigungen im Papier. Die Lösung </w:t>
      </w:r>
      <w:proofErr w:type="spellStart"/>
      <w:r w:rsidRPr="006B5218">
        <w:rPr>
          <w:sz w:val="28"/>
          <w:szCs w:val="28"/>
          <w:lang w:val="de-DE"/>
        </w:rPr>
        <w:t>CartonSTAR</w:t>
      </w:r>
      <w:proofErr w:type="spellEnd"/>
      <w:r w:rsidRPr="006B5218">
        <w:rPr>
          <w:sz w:val="28"/>
          <w:szCs w:val="28"/>
          <w:lang w:val="de-DE"/>
        </w:rPr>
        <w:t xml:space="preserve"> erlaubt eine zuverlässige Druckbildkontrolle und die Überprüfung von bedruckten Kartonmaterialien. Auf diese Weise werden fehlerhafte Kartons sicher erkannt und ausgeschleust, sodass der Kunde nur einwandfreie Verpackungsmaterialien erhält. Mit den Bildverarbeitungssystemen von ISRA VISION wird die Model AG somit den Kundenforderungen nach einer Null-Fehler-Produktion gerecht und vermeidet zudem Ausfallzeiten während der Produktionsprozesse, die durch Kantenabbrüche oder Einrisse am Papierrand verursacht werden können. Seit der Installation dieser Inspektionssysteme hat sich die Anzahl der Produktionsstillstände bei der Model AG deutlich reduziert. </w:t>
      </w:r>
    </w:p>
    <w:p w14:paraId="693DC8AD" w14:textId="77777777" w:rsidR="006B5218" w:rsidRDefault="006B5218" w:rsidP="006B5218">
      <w:pPr>
        <w:pStyle w:val="Textkrper3"/>
        <w:spacing w:line="280" w:lineRule="atLeast"/>
        <w:jc w:val="left"/>
        <w:rPr>
          <w:rFonts w:asciiTheme="minorHAnsi" w:hAnsiTheme="minorHAnsi" w:cstheme="minorHAnsi"/>
          <w:sz w:val="22"/>
          <w:szCs w:val="22"/>
        </w:rPr>
      </w:pPr>
    </w:p>
    <w:p w14:paraId="0248797B" w14:textId="77777777" w:rsidR="006B5218" w:rsidRDefault="006B5218" w:rsidP="006B5218">
      <w:pPr>
        <w:pStyle w:val="Textkrper3"/>
        <w:spacing w:line="280" w:lineRule="atLeast"/>
        <w:rPr>
          <w:rFonts w:asciiTheme="minorHAnsi" w:hAnsiTheme="minorHAnsi" w:cstheme="minorHAnsi"/>
          <w:sz w:val="22"/>
          <w:szCs w:val="22"/>
        </w:rPr>
      </w:pPr>
    </w:p>
    <w:bookmarkEnd w:id="9"/>
    <w:p w14:paraId="316914FD" w14:textId="77777777" w:rsidR="006B5218" w:rsidRDefault="006B5218" w:rsidP="006B5218">
      <w:pPr>
        <w:pStyle w:val="Textkrper3"/>
        <w:spacing w:line="280" w:lineRule="atLeast"/>
        <w:jc w:val="left"/>
        <w:rPr>
          <w:rFonts w:asciiTheme="minorHAnsi" w:hAnsiTheme="minorHAnsi" w:cstheme="minorHAnsi"/>
          <w:sz w:val="22"/>
          <w:szCs w:val="22"/>
        </w:rPr>
      </w:pPr>
    </w:p>
    <w:p w14:paraId="2756F552" w14:textId="77777777" w:rsidR="006B5218" w:rsidRDefault="006B5218" w:rsidP="006B5218">
      <w:pPr>
        <w:pStyle w:val="Textkrper3"/>
        <w:spacing w:line="280" w:lineRule="atLeast"/>
        <w:jc w:val="left"/>
        <w:rPr>
          <w:rFonts w:asciiTheme="minorHAnsi" w:hAnsiTheme="minorHAnsi" w:cstheme="minorHAnsi"/>
          <w:sz w:val="22"/>
          <w:szCs w:val="22"/>
        </w:rPr>
      </w:pPr>
    </w:p>
    <w:p w14:paraId="4E0E193D" w14:textId="7DD85D71" w:rsidR="006B5218" w:rsidRPr="006B5218" w:rsidRDefault="006B5218" w:rsidP="006B5218">
      <w:pPr>
        <w:pageBreakBefore/>
        <w:spacing w:line="280" w:lineRule="atLeast"/>
        <w:rPr>
          <w:rFonts w:cstheme="minorHAnsi"/>
          <w:b/>
          <w:sz w:val="28"/>
          <w:szCs w:val="22"/>
          <w:u w:val="single"/>
          <w:lang w:val="de-DE"/>
        </w:rPr>
      </w:pPr>
      <w:r w:rsidRPr="006B5218">
        <w:rPr>
          <w:rFonts w:cstheme="minorHAnsi"/>
          <w:b/>
          <w:sz w:val="28"/>
          <w:szCs w:val="22"/>
          <w:u w:val="single"/>
          <w:lang w:val="de-DE"/>
        </w:rPr>
        <w:lastRenderedPageBreak/>
        <w:t>Anwendungsbeispiel 8: B</w:t>
      </w:r>
      <w:r w:rsidR="00B519BA">
        <w:rPr>
          <w:rFonts w:cstheme="minorHAnsi"/>
          <w:b/>
          <w:sz w:val="28"/>
          <w:szCs w:val="22"/>
          <w:u w:val="single"/>
          <w:lang w:val="de-DE"/>
        </w:rPr>
        <w:t>ildverarbeitung sorgt für fehler</w:t>
      </w:r>
      <w:r w:rsidRPr="006B5218">
        <w:rPr>
          <w:rFonts w:cstheme="minorHAnsi"/>
          <w:b/>
          <w:sz w:val="28"/>
          <w:szCs w:val="22"/>
          <w:u w:val="single"/>
          <w:lang w:val="de-DE"/>
        </w:rPr>
        <w:t>freie Aluminiumbehälter</w:t>
      </w:r>
    </w:p>
    <w:p w14:paraId="0DEB19D2" w14:textId="77777777" w:rsidR="006B5218" w:rsidRPr="006B5218" w:rsidRDefault="006B5218" w:rsidP="006B5218">
      <w:pPr>
        <w:spacing w:line="280" w:lineRule="atLeast"/>
        <w:rPr>
          <w:rFonts w:cstheme="minorHAnsi"/>
          <w:b/>
          <w:sz w:val="28"/>
          <w:szCs w:val="22"/>
        </w:rPr>
      </w:pPr>
      <w:proofErr w:type="spellStart"/>
      <w:r w:rsidRPr="006B5218">
        <w:rPr>
          <w:rFonts w:cstheme="minorHAnsi"/>
          <w:b/>
          <w:sz w:val="28"/>
          <w:szCs w:val="22"/>
        </w:rPr>
        <w:t>Branche</w:t>
      </w:r>
      <w:proofErr w:type="spellEnd"/>
      <w:r w:rsidRPr="006B5218">
        <w:rPr>
          <w:rFonts w:cstheme="minorHAnsi"/>
          <w:b/>
          <w:sz w:val="28"/>
          <w:szCs w:val="22"/>
        </w:rPr>
        <w:t xml:space="preserve">: </w:t>
      </w:r>
      <w:proofErr w:type="spellStart"/>
      <w:r w:rsidRPr="006B5218">
        <w:rPr>
          <w:rFonts w:cstheme="minorHAnsi"/>
          <w:b/>
          <w:sz w:val="28"/>
          <w:szCs w:val="22"/>
        </w:rPr>
        <w:t>Verpackung</w:t>
      </w:r>
      <w:proofErr w:type="spellEnd"/>
    </w:p>
    <w:p w14:paraId="0F4A4CE8" w14:textId="77777777" w:rsidR="006B5218" w:rsidRPr="006B5218" w:rsidRDefault="006B5218" w:rsidP="006B5218">
      <w:pPr>
        <w:spacing w:line="280" w:lineRule="atLeast"/>
        <w:rPr>
          <w:rFonts w:cstheme="minorHAnsi"/>
          <w:b/>
          <w:sz w:val="28"/>
          <w:szCs w:val="22"/>
        </w:rPr>
      </w:pPr>
      <w:proofErr w:type="spellStart"/>
      <w:r w:rsidRPr="006B5218">
        <w:rPr>
          <w:rFonts w:cstheme="minorHAnsi"/>
          <w:b/>
          <w:sz w:val="28"/>
          <w:szCs w:val="22"/>
        </w:rPr>
        <w:t>Unternehmen</w:t>
      </w:r>
      <w:proofErr w:type="spellEnd"/>
      <w:r w:rsidRPr="006B5218">
        <w:rPr>
          <w:rFonts w:cstheme="minorHAnsi"/>
          <w:b/>
          <w:sz w:val="28"/>
          <w:szCs w:val="22"/>
        </w:rPr>
        <w:t>: STEMMER IMAGING</w:t>
      </w:r>
    </w:p>
    <w:p w14:paraId="30751BED" w14:textId="77777777" w:rsidR="006B5218" w:rsidRDefault="006B5218" w:rsidP="006B5218">
      <w:pPr>
        <w:pStyle w:val="Textkrper3"/>
        <w:spacing w:line="280" w:lineRule="atLeast"/>
        <w:jc w:val="left"/>
        <w:rPr>
          <w:rFonts w:asciiTheme="minorHAnsi" w:hAnsiTheme="minorHAnsi" w:cstheme="minorHAnsi"/>
          <w:sz w:val="22"/>
          <w:szCs w:val="22"/>
        </w:rPr>
      </w:pPr>
    </w:p>
    <w:p w14:paraId="17BD1D0E" w14:textId="77777777" w:rsidR="006B5218" w:rsidRDefault="006B5218" w:rsidP="006B5218">
      <w:pPr>
        <w:pStyle w:val="Textkrper3"/>
        <w:spacing w:line="280" w:lineRule="atLeast"/>
        <w:jc w:val="left"/>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CE2BEEA" wp14:editId="71C2C7EF">
            <wp:extent cx="4064000" cy="27127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75308" cy="2720268"/>
                    </a:xfrm>
                    <a:prstGeom prst="rect">
                      <a:avLst/>
                    </a:prstGeom>
                    <a:noFill/>
                  </pic:spPr>
                </pic:pic>
              </a:graphicData>
            </a:graphic>
          </wp:inline>
        </w:drawing>
      </w:r>
    </w:p>
    <w:p w14:paraId="4D106047" w14:textId="2CBD264C" w:rsidR="006B5218" w:rsidRPr="003B427D" w:rsidRDefault="00D8524B" w:rsidP="006B5218">
      <w:pPr>
        <w:pStyle w:val="Textkrper3"/>
        <w:spacing w:line="280" w:lineRule="atLeast"/>
        <w:jc w:val="left"/>
        <w:rPr>
          <w:rFonts w:asciiTheme="minorHAnsi" w:hAnsiTheme="minorHAnsi" w:cstheme="minorHAnsi"/>
          <w:i/>
          <w:sz w:val="22"/>
          <w:szCs w:val="22"/>
        </w:rPr>
      </w:pPr>
      <w:r>
        <w:rPr>
          <w:rFonts w:asciiTheme="minorHAnsi" w:hAnsiTheme="minorHAnsi" w:cstheme="minorHAnsi"/>
          <w:i/>
          <w:sz w:val="22"/>
          <w:szCs w:val="22"/>
        </w:rPr>
        <w:t xml:space="preserve">Link zum </w:t>
      </w:r>
      <w:r w:rsidR="006B5218" w:rsidRPr="003B427D">
        <w:rPr>
          <w:rFonts w:asciiTheme="minorHAnsi" w:hAnsiTheme="minorHAnsi" w:cstheme="minorHAnsi"/>
          <w:i/>
          <w:sz w:val="22"/>
          <w:szCs w:val="22"/>
        </w:rPr>
        <w:t xml:space="preserve">Bild: </w:t>
      </w:r>
      <w:hyperlink r:id="rId34" w:history="1">
        <w:r w:rsidR="006B5218" w:rsidRPr="00D8524B">
          <w:rPr>
            <w:rStyle w:val="Hyperlink"/>
            <w:rFonts w:asciiTheme="minorHAnsi" w:hAnsiTheme="minorHAnsi" w:cstheme="minorHAnsi"/>
            <w:i/>
            <w:sz w:val="22"/>
            <w:szCs w:val="22"/>
          </w:rPr>
          <w:t>Leuthold_3.jpg</w:t>
        </w:r>
      </w:hyperlink>
      <w:r w:rsidR="006B5218" w:rsidRPr="003B427D">
        <w:rPr>
          <w:rFonts w:asciiTheme="minorHAnsi" w:hAnsiTheme="minorHAnsi" w:cstheme="minorHAnsi"/>
          <w:i/>
          <w:sz w:val="22"/>
          <w:szCs w:val="22"/>
        </w:rPr>
        <w:t xml:space="preserve"> (Bildquelle: STEMMER IMAGING)</w:t>
      </w:r>
    </w:p>
    <w:p w14:paraId="084A547F" w14:textId="77777777" w:rsidR="006B5218" w:rsidRPr="00F54014" w:rsidRDefault="006B5218" w:rsidP="006B5218">
      <w:pPr>
        <w:pStyle w:val="Textkrper3"/>
        <w:spacing w:line="280" w:lineRule="atLeast"/>
        <w:rPr>
          <w:rFonts w:asciiTheme="minorHAnsi" w:hAnsiTheme="minorHAnsi" w:cstheme="minorHAnsi"/>
          <w:sz w:val="22"/>
          <w:szCs w:val="22"/>
        </w:rPr>
      </w:pPr>
    </w:p>
    <w:p w14:paraId="2698314E" w14:textId="1C72B5FF" w:rsidR="006B5218" w:rsidRPr="006B5218" w:rsidRDefault="006B5218" w:rsidP="006B5218">
      <w:pPr>
        <w:spacing w:line="360" w:lineRule="auto"/>
        <w:rPr>
          <w:sz w:val="28"/>
          <w:szCs w:val="28"/>
          <w:lang w:val="de-DE"/>
        </w:rPr>
      </w:pPr>
      <w:r w:rsidRPr="006B5218">
        <w:rPr>
          <w:sz w:val="28"/>
          <w:szCs w:val="28"/>
          <w:lang w:val="de-DE"/>
        </w:rPr>
        <w:t xml:space="preserve">Die Schweizer </w:t>
      </w:r>
      <w:proofErr w:type="spellStart"/>
      <w:r w:rsidRPr="006B5218">
        <w:rPr>
          <w:sz w:val="28"/>
          <w:szCs w:val="28"/>
          <w:lang w:val="de-DE"/>
        </w:rPr>
        <w:t>Leuthold</w:t>
      </w:r>
      <w:proofErr w:type="spellEnd"/>
      <w:r w:rsidRPr="006B5218">
        <w:rPr>
          <w:sz w:val="28"/>
          <w:szCs w:val="28"/>
          <w:lang w:val="de-DE"/>
        </w:rPr>
        <w:t xml:space="preserve"> Mechanik AG (HLM) baut Anlagen zur Herstellung von Aluminiumbehältern, die u.a. zur Verpackung von Tiernahrung und Lebensmitteln verwendet werden. Kernelement der Qualitätssicherung ist dabei Bildverarbeitung von </w:t>
      </w:r>
      <w:hyperlink r:id="rId35" w:history="1">
        <w:r w:rsidRPr="00577F97">
          <w:rPr>
            <w:rStyle w:val="Hyperlink"/>
            <w:sz w:val="28"/>
            <w:szCs w:val="28"/>
            <w:lang w:val="de-DE"/>
          </w:rPr>
          <w:t>STEMMER IMAGING</w:t>
        </w:r>
      </w:hyperlink>
      <w:r w:rsidRPr="006B5218">
        <w:rPr>
          <w:sz w:val="28"/>
          <w:szCs w:val="28"/>
          <w:lang w:val="de-DE"/>
        </w:rPr>
        <w:t xml:space="preserve">. Derartige Anlagen produzieren hochwertige Behälter aus Aluminium, in die später Tiernahrung, Konfitüren, Pasteten oder Kaffeepulver abgefüllt wird. Auch für gänzlich andere Substanzen wie z.B. Brennpasten oder Verpackungen für medizinische Produkte wie </w:t>
      </w:r>
      <w:proofErr w:type="spellStart"/>
      <w:r w:rsidRPr="006B5218">
        <w:rPr>
          <w:sz w:val="28"/>
          <w:szCs w:val="28"/>
          <w:lang w:val="de-DE"/>
        </w:rPr>
        <w:t>Inhalatoren</w:t>
      </w:r>
      <w:proofErr w:type="spellEnd"/>
      <w:r w:rsidRPr="006B5218">
        <w:rPr>
          <w:sz w:val="28"/>
          <w:szCs w:val="28"/>
          <w:lang w:val="de-DE"/>
        </w:rPr>
        <w:t xml:space="preserve"> hat das Unternehmen bereits ähnliche Anlagen entwickelt. Aluminium ist als Basismaterial relativ teuer, daher sollen die Behälter möglichst dünnwandig sein, um die Kosten gering zu halten. Andererseits steigt mit abnehmender Materialstärke die Gefahr, </w:t>
      </w:r>
      <w:r w:rsidRPr="006B5218">
        <w:rPr>
          <w:sz w:val="28"/>
          <w:szCs w:val="28"/>
          <w:lang w:val="de-DE"/>
        </w:rPr>
        <w:lastRenderedPageBreak/>
        <w:t>dass während des Umformvorgangs aufgrund von Einschlüssen im Rohmaterial oder wegen zu hoher Spannungen bei der Umformung Löcher entstehen, die den Behälter undicht und somit unbrauchbar machen. Daher muss jeder fehlerhafte Behälter erkannt und aussortiert werden, da ansonsten die Gefahr besteht, dass der Inhalt verdirbt. Aufgrund der hohen Fertigungsgeschwindigkeiten und der benötigten 100%-Kontrolle ist diese Qualitätsprüfung nur mit Hilfe von geeigneten Bildverarbeitungssystemen möglich. Sie reduzieren die Kosten für das benötigte Basismaterial und sorgen für fehlerfreie Behälter.</w:t>
      </w:r>
    </w:p>
    <w:p w14:paraId="37A83469" w14:textId="77777777" w:rsidR="006B5218" w:rsidRDefault="006B5218" w:rsidP="006B5218">
      <w:pPr>
        <w:pStyle w:val="Textkrper3"/>
        <w:spacing w:line="280" w:lineRule="atLeast"/>
        <w:jc w:val="left"/>
        <w:rPr>
          <w:rFonts w:asciiTheme="minorHAnsi" w:hAnsiTheme="minorHAnsi" w:cstheme="minorHAnsi"/>
          <w:sz w:val="22"/>
          <w:szCs w:val="22"/>
        </w:rPr>
      </w:pPr>
    </w:p>
    <w:p w14:paraId="4AEF6707" w14:textId="77777777" w:rsidR="006B5218" w:rsidRDefault="006B5218" w:rsidP="006B5218">
      <w:pPr>
        <w:pStyle w:val="Textkrper3"/>
        <w:spacing w:line="280" w:lineRule="atLeast"/>
        <w:jc w:val="left"/>
        <w:rPr>
          <w:rFonts w:asciiTheme="minorHAnsi" w:hAnsiTheme="minorHAnsi" w:cstheme="minorHAnsi"/>
          <w:sz w:val="22"/>
          <w:szCs w:val="22"/>
        </w:rPr>
      </w:pPr>
    </w:p>
    <w:p w14:paraId="5D504AF0" w14:textId="77777777" w:rsidR="006B5218" w:rsidRPr="006B5218" w:rsidRDefault="006B5218" w:rsidP="006B5218">
      <w:pPr>
        <w:spacing w:line="280" w:lineRule="atLeast"/>
        <w:rPr>
          <w:rFonts w:cstheme="minorHAnsi"/>
          <w:szCs w:val="22"/>
          <w:lang w:val="de-DE"/>
        </w:rPr>
      </w:pPr>
    </w:p>
    <w:p w14:paraId="6C57B965" w14:textId="77777777" w:rsidR="006B5218" w:rsidRPr="006B5218" w:rsidRDefault="006B5218" w:rsidP="006B5218">
      <w:pPr>
        <w:pageBreakBefore/>
        <w:spacing w:line="280" w:lineRule="atLeast"/>
        <w:rPr>
          <w:rFonts w:cstheme="minorHAnsi"/>
          <w:b/>
          <w:sz w:val="28"/>
          <w:szCs w:val="22"/>
          <w:u w:val="single"/>
          <w:lang w:val="de-DE"/>
        </w:rPr>
      </w:pPr>
      <w:r w:rsidRPr="006B5218">
        <w:rPr>
          <w:rFonts w:cstheme="minorHAnsi"/>
          <w:b/>
          <w:sz w:val="28"/>
          <w:szCs w:val="22"/>
          <w:u w:val="single"/>
          <w:lang w:val="de-DE"/>
        </w:rPr>
        <w:lastRenderedPageBreak/>
        <w:t xml:space="preserve">Anwendungsbeispiel 9: Automatische Bilanzierung von </w:t>
      </w:r>
      <w:proofErr w:type="spellStart"/>
      <w:r w:rsidRPr="006B5218">
        <w:rPr>
          <w:rFonts w:cstheme="minorHAnsi"/>
          <w:b/>
          <w:sz w:val="28"/>
          <w:szCs w:val="22"/>
          <w:u w:val="single"/>
          <w:lang w:val="de-DE"/>
        </w:rPr>
        <w:t>Vials</w:t>
      </w:r>
      <w:proofErr w:type="spellEnd"/>
      <w:r w:rsidRPr="006B5218">
        <w:rPr>
          <w:rFonts w:cstheme="minorHAnsi"/>
          <w:b/>
          <w:sz w:val="28"/>
          <w:szCs w:val="22"/>
          <w:u w:val="single"/>
          <w:lang w:val="de-DE"/>
        </w:rPr>
        <w:t xml:space="preserve"> und Ampullen </w:t>
      </w:r>
    </w:p>
    <w:p w14:paraId="7C703A38" w14:textId="77777777" w:rsidR="006B5218" w:rsidRPr="006B5218" w:rsidRDefault="006B5218" w:rsidP="006B5218">
      <w:pPr>
        <w:spacing w:line="280" w:lineRule="atLeast"/>
        <w:rPr>
          <w:rFonts w:cstheme="minorHAnsi"/>
          <w:b/>
          <w:sz w:val="28"/>
          <w:szCs w:val="22"/>
          <w:lang w:val="de-DE"/>
        </w:rPr>
      </w:pPr>
      <w:r w:rsidRPr="006B5218">
        <w:rPr>
          <w:rFonts w:cstheme="minorHAnsi"/>
          <w:b/>
          <w:sz w:val="28"/>
          <w:szCs w:val="22"/>
          <w:lang w:val="de-DE"/>
        </w:rPr>
        <w:t>Branche: Verpackung</w:t>
      </w:r>
    </w:p>
    <w:p w14:paraId="78767126" w14:textId="77777777" w:rsidR="006B5218" w:rsidRPr="006B5218" w:rsidRDefault="006B5218" w:rsidP="006B5218">
      <w:pPr>
        <w:spacing w:line="280" w:lineRule="atLeast"/>
        <w:rPr>
          <w:rFonts w:cstheme="minorHAnsi"/>
          <w:b/>
          <w:sz w:val="28"/>
          <w:szCs w:val="22"/>
          <w:lang w:val="de-DE"/>
        </w:rPr>
      </w:pPr>
      <w:r w:rsidRPr="006B5218">
        <w:rPr>
          <w:rFonts w:cstheme="minorHAnsi"/>
          <w:b/>
          <w:sz w:val="28"/>
          <w:szCs w:val="22"/>
          <w:lang w:val="de-DE"/>
        </w:rPr>
        <w:t xml:space="preserve">Unternehmen: VMT Vision </w:t>
      </w:r>
      <w:proofErr w:type="spellStart"/>
      <w:r w:rsidRPr="006B5218">
        <w:rPr>
          <w:rFonts w:cstheme="minorHAnsi"/>
          <w:b/>
          <w:sz w:val="28"/>
          <w:szCs w:val="22"/>
          <w:lang w:val="de-DE"/>
        </w:rPr>
        <w:t>Machine</w:t>
      </w:r>
      <w:proofErr w:type="spellEnd"/>
      <w:r w:rsidRPr="006B5218">
        <w:rPr>
          <w:rFonts w:cstheme="minorHAnsi"/>
          <w:b/>
          <w:sz w:val="28"/>
          <w:szCs w:val="22"/>
          <w:lang w:val="de-DE"/>
        </w:rPr>
        <w:t xml:space="preserve"> </w:t>
      </w:r>
      <w:proofErr w:type="spellStart"/>
      <w:r w:rsidRPr="006B5218">
        <w:rPr>
          <w:rFonts w:cstheme="minorHAnsi"/>
          <w:b/>
          <w:sz w:val="28"/>
          <w:szCs w:val="22"/>
          <w:lang w:val="de-DE"/>
        </w:rPr>
        <w:t>Technic</w:t>
      </w:r>
      <w:proofErr w:type="spellEnd"/>
      <w:r w:rsidRPr="006B5218">
        <w:rPr>
          <w:rFonts w:cstheme="minorHAnsi"/>
          <w:b/>
          <w:sz w:val="28"/>
          <w:szCs w:val="22"/>
          <w:lang w:val="de-DE"/>
        </w:rPr>
        <w:t xml:space="preserve"> Bildverarbeitungssysteme GmbH</w:t>
      </w:r>
    </w:p>
    <w:p w14:paraId="72DFB3EA" w14:textId="77777777" w:rsidR="006B5218" w:rsidRDefault="006B5218" w:rsidP="006B5218">
      <w:pPr>
        <w:pStyle w:val="Textkrper3"/>
        <w:spacing w:line="280" w:lineRule="atLeast"/>
        <w:jc w:val="left"/>
        <w:rPr>
          <w:rFonts w:asciiTheme="minorHAnsi" w:hAnsiTheme="minorHAnsi" w:cstheme="minorHAnsi"/>
          <w:sz w:val="22"/>
          <w:szCs w:val="22"/>
        </w:rPr>
      </w:pPr>
    </w:p>
    <w:p w14:paraId="0B06149E" w14:textId="77777777" w:rsidR="006B5218" w:rsidRDefault="006B5218" w:rsidP="006B5218">
      <w:pPr>
        <w:pStyle w:val="Textkrper3"/>
        <w:spacing w:line="280" w:lineRule="atLeast"/>
        <w:jc w:val="left"/>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87D0D1D" wp14:editId="506D03F3">
            <wp:extent cx="4320000" cy="2433600"/>
            <wp:effectExtent l="0" t="0" r="4445"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MT MultiCount - Kopie.jpg"/>
                    <pic:cNvPicPr/>
                  </pic:nvPicPr>
                  <pic:blipFill>
                    <a:blip r:embed="rId36"/>
                    <a:stretch>
                      <a:fillRect/>
                    </a:stretch>
                  </pic:blipFill>
                  <pic:spPr>
                    <a:xfrm>
                      <a:off x="0" y="0"/>
                      <a:ext cx="4320000" cy="2433600"/>
                    </a:xfrm>
                    <a:prstGeom prst="rect">
                      <a:avLst/>
                    </a:prstGeom>
                  </pic:spPr>
                </pic:pic>
              </a:graphicData>
            </a:graphic>
          </wp:inline>
        </w:drawing>
      </w:r>
    </w:p>
    <w:p w14:paraId="0351A793" w14:textId="49076F2D" w:rsidR="006B5218" w:rsidRPr="003B427D" w:rsidRDefault="00D8524B" w:rsidP="006B5218">
      <w:pPr>
        <w:pStyle w:val="Textkrper3"/>
        <w:spacing w:line="280" w:lineRule="atLeast"/>
        <w:jc w:val="left"/>
        <w:rPr>
          <w:rFonts w:asciiTheme="minorHAnsi" w:hAnsiTheme="minorHAnsi" w:cstheme="minorHAnsi"/>
          <w:i/>
          <w:sz w:val="22"/>
          <w:szCs w:val="22"/>
        </w:rPr>
      </w:pPr>
      <w:r>
        <w:rPr>
          <w:rFonts w:asciiTheme="minorHAnsi" w:hAnsiTheme="minorHAnsi" w:cstheme="minorHAnsi"/>
          <w:i/>
          <w:sz w:val="22"/>
          <w:szCs w:val="22"/>
        </w:rPr>
        <w:t xml:space="preserve">Link zum </w:t>
      </w:r>
      <w:r w:rsidR="006B5218" w:rsidRPr="003B427D">
        <w:rPr>
          <w:rFonts w:asciiTheme="minorHAnsi" w:hAnsiTheme="minorHAnsi" w:cstheme="minorHAnsi"/>
          <w:i/>
          <w:sz w:val="22"/>
          <w:szCs w:val="22"/>
        </w:rPr>
        <w:t xml:space="preserve">Bild: </w:t>
      </w:r>
      <w:hyperlink r:id="rId37" w:history="1">
        <w:r w:rsidR="006B5218" w:rsidRPr="00D8524B">
          <w:rPr>
            <w:rStyle w:val="Hyperlink"/>
            <w:rFonts w:asciiTheme="minorHAnsi" w:hAnsiTheme="minorHAnsi" w:cstheme="minorHAnsi"/>
            <w:i/>
            <w:sz w:val="22"/>
            <w:szCs w:val="22"/>
          </w:rPr>
          <w:t>VMT MultiCount.jpg</w:t>
        </w:r>
      </w:hyperlink>
      <w:r w:rsidR="006B5218" w:rsidRPr="003B427D">
        <w:rPr>
          <w:rFonts w:asciiTheme="minorHAnsi" w:hAnsiTheme="minorHAnsi" w:cstheme="minorHAnsi"/>
          <w:i/>
          <w:sz w:val="22"/>
          <w:szCs w:val="22"/>
        </w:rPr>
        <w:t xml:space="preserve"> (Bildquelle: </w:t>
      </w:r>
      <w:r w:rsidR="006B5218" w:rsidRPr="004A57F7">
        <w:rPr>
          <w:rFonts w:asciiTheme="minorHAnsi" w:hAnsiTheme="minorHAnsi" w:cstheme="minorHAnsi"/>
          <w:i/>
          <w:sz w:val="22"/>
          <w:szCs w:val="22"/>
        </w:rPr>
        <w:t xml:space="preserve">VMT Vision </w:t>
      </w:r>
      <w:proofErr w:type="spellStart"/>
      <w:r w:rsidR="006B5218" w:rsidRPr="004A57F7">
        <w:rPr>
          <w:rFonts w:asciiTheme="minorHAnsi" w:hAnsiTheme="minorHAnsi" w:cstheme="minorHAnsi"/>
          <w:i/>
          <w:sz w:val="22"/>
          <w:szCs w:val="22"/>
        </w:rPr>
        <w:t>Machine</w:t>
      </w:r>
      <w:proofErr w:type="spellEnd"/>
      <w:r w:rsidR="006B5218" w:rsidRPr="004A57F7">
        <w:rPr>
          <w:rFonts w:asciiTheme="minorHAnsi" w:hAnsiTheme="minorHAnsi" w:cstheme="minorHAnsi"/>
          <w:i/>
          <w:sz w:val="22"/>
          <w:szCs w:val="22"/>
        </w:rPr>
        <w:t xml:space="preserve"> </w:t>
      </w:r>
      <w:proofErr w:type="spellStart"/>
      <w:r w:rsidR="006B5218" w:rsidRPr="004A57F7">
        <w:rPr>
          <w:rFonts w:asciiTheme="minorHAnsi" w:hAnsiTheme="minorHAnsi" w:cstheme="minorHAnsi"/>
          <w:i/>
          <w:sz w:val="22"/>
          <w:szCs w:val="22"/>
        </w:rPr>
        <w:t>Techn</w:t>
      </w:r>
      <w:r w:rsidR="006B5218">
        <w:rPr>
          <w:rFonts w:asciiTheme="minorHAnsi" w:hAnsiTheme="minorHAnsi" w:cstheme="minorHAnsi"/>
          <w:i/>
          <w:sz w:val="22"/>
          <w:szCs w:val="22"/>
        </w:rPr>
        <w:t>ic</w:t>
      </w:r>
      <w:proofErr w:type="spellEnd"/>
      <w:r w:rsidR="006B5218">
        <w:rPr>
          <w:rFonts w:asciiTheme="minorHAnsi" w:hAnsiTheme="minorHAnsi" w:cstheme="minorHAnsi"/>
          <w:i/>
          <w:sz w:val="22"/>
          <w:szCs w:val="22"/>
        </w:rPr>
        <w:t xml:space="preserve"> Bildverarbeitungssysteme</w:t>
      </w:r>
      <w:r w:rsidR="006B5218" w:rsidRPr="003B427D">
        <w:rPr>
          <w:rFonts w:asciiTheme="minorHAnsi" w:hAnsiTheme="minorHAnsi" w:cstheme="minorHAnsi"/>
          <w:i/>
          <w:sz w:val="22"/>
          <w:szCs w:val="22"/>
        </w:rPr>
        <w:t>)</w:t>
      </w:r>
    </w:p>
    <w:p w14:paraId="6E967263" w14:textId="77777777" w:rsidR="006B5218" w:rsidRPr="00F54014" w:rsidRDefault="006B5218" w:rsidP="006B5218">
      <w:pPr>
        <w:pStyle w:val="Textkrper3"/>
        <w:spacing w:line="280" w:lineRule="atLeast"/>
        <w:rPr>
          <w:rFonts w:asciiTheme="minorHAnsi" w:hAnsiTheme="minorHAnsi" w:cstheme="minorHAnsi"/>
          <w:sz w:val="22"/>
          <w:szCs w:val="22"/>
        </w:rPr>
      </w:pPr>
    </w:p>
    <w:p w14:paraId="5E3C5DD1" w14:textId="37D104D9" w:rsidR="006B5218" w:rsidRDefault="0025475E" w:rsidP="006B5218">
      <w:pPr>
        <w:spacing w:line="360" w:lineRule="auto"/>
        <w:rPr>
          <w:sz w:val="28"/>
          <w:szCs w:val="28"/>
          <w:lang w:val="de-DE"/>
        </w:rPr>
      </w:pPr>
      <w:hyperlink r:id="rId38" w:history="1">
        <w:r w:rsidR="006B5218" w:rsidRPr="00577F97">
          <w:rPr>
            <w:rStyle w:val="Hyperlink"/>
            <w:sz w:val="28"/>
            <w:szCs w:val="28"/>
            <w:lang w:val="de-DE"/>
          </w:rPr>
          <w:t>VMT</w:t>
        </w:r>
      </w:hyperlink>
      <w:r w:rsidR="006B5218" w:rsidRPr="006B5218">
        <w:rPr>
          <w:sz w:val="28"/>
          <w:szCs w:val="28"/>
          <w:lang w:val="de-DE"/>
        </w:rPr>
        <w:t xml:space="preserve"> </w:t>
      </w:r>
      <w:proofErr w:type="spellStart"/>
      <w:r w:rsidR="006B5218" w:rsidRPr="006B5218">
        <w:rPr>
          <w:sz w:val="28"/>
          <w:szCs w:val="28"/>
          <w:lang w:val="de-DE"/>
        </w:rPr>
        <w:t>MultiCount</w:t>
      </w:r>
      <w:proofErr w:type="spellEnd"/>
      <w:r w:rsidR="006B5218" w:rsidRPr="006B5218">
        <w:rPr>
          <w:sz w:val="28"/>
          <w:szCs w:val="28"/>
          <w:lang w:val="de-DE"/>
        </w:rPr>
        <w:t xml:space="preserve"> ist ein System für die automatische Bilanzierung von </w:t>
      </w:r>
      <w:proofErr w:type="spellStart"/>
      <w:r w:rsidR="006B5218" w:rsidRPr="006B5218">
        <w:rPr>
          <w:sz w:val="28"/>
          <w:szCs w:val="28"/>
          <w:lang w:val="de-DE"/>
        </w:rPr>
        <w:t>Vials</w:t>
      </w:r>
      <w:proofErr w:type="spellEnd"/>
      <w:r w:rsidR="006B5218" w:rsidRPr="006B5218">
        <w:rPr>
          <w:sz w:val="28"/>
          <w:szCs w:val="28"/>
          <w:lang w:val="de-DE"/>
        </w:rPr>
        <w:t xml:space="preserve"> und Ampullen in der Medizintechnik und Pharmazie. Durch die Kombination modernster Kameratechnologien, Beleuchtungstechniken und Algorithmen werden damit pharmazeutische Behälter mit medizinischen Wirkstoffen sicher und zuverlässig gezählt, bevor sie verpackt werden. Das System kann separat oder in Produktionslinien integriert eingesetzt werden und zeichnet sich durch große Flexibilität und eine einfache Handhabung aus. So kann die Anordnung der Behältnisse beliebig sein und muss keiner bestimmten Ordnung folgen. Die Behälter können Größen von 1 ml bis 100 ml Inhalt und 5 mm bis 50 mm Durchmesser haben und aus unter</w:t>
      </w:r>
      <w:r w:rsidR="006B5218" w:rsidRPr="006B5218">
        <w:rPr>
          <w:sz w:val="28"/>
          <w:szCs w:val="28"/>
          <w:lang w:val="de-DE"/>
        </w:rPr>
        <w:lastRenderedPageBreak/>
        <w:t>schiedlichsten Materialien wie z.B. Kunststoff, transparentem oder farbigem Glas bestehen sowie verschiedenfarbige Kappen verwenden. Alle Messungen und Ergebnisse werden protokolliert und dokumentiert. Durch dieses computergestützte Bilanzierungssystem werden die bisher notwendigen manuellen Zählverfahren vollständig und sicher automatisiert.</w:t>
      </w:r>
    </w:p>
    <w:p w14:paraId="6A2CFEB7" w14:textId="77777777" w:rsidR="00543B3D" w:rsidRDefault="00543B3D" w:rsidP="006B5218">
      <w:pPr>
        <w:spacing w:line="360" w:lineRule="auto"/>
        <w:rPr>
          <w:sz w:val="28"/>
          <w:szCs w:val="28"/>
          <w:lang w:val="de-DE"/>
        </w:rPr>
      </w:pPr>
    </w:p>
    <w:p w14:paraId="5B34B395" w14:textId="730D8D0F" w:rsidR="00543B3D" w:rsidRDefault="00543B3D" w:rsidP="006B5218">
      <w:pPr>
        <w:spacing w:line="360" w:lineRule="auto"/>
        <w:rPr>
          <w:sz w:val="28"/>
          <w:szCs w:val="28"/>
          <w:lang w:val="de-DE"/>
        </w:rPr>
      </w:pPr>
      <w:r>
        <w:rPr>
          <w:sz w:val="28"/>
          <w:szCs w:val="28"/>
          <w:lang w:val="de-DE"/>
        </w:rPr>
        <w:t>************************************************************************</w:t>
      </w:r>
    </w:p>
    <w:p w14:paraId="40FE01F7" w14:textId="77777777" w:rsidR="00543B3D" w:rsidRDefault="00543B3D" w:rsidP="00543B3D">
      <w:pPr>
        <w:spacing w:line="360" w:lineRule="auto"/>
        <w:rPr>
          <w:sz w:val="28"/>
          <w:szCs w:val="28"/>
          <w:lang w:val="de-DE"/>
        </w:rPr>
      </w:pPr>
    </w:p>
    <w:p w14:paraId="69E95BBA" w14:textId="1F20FC43" w:rsidR="00543B3D" w:rsidRDefault="0025475E" w:rsidP="00543B3D">
      <w:pPr>
        <w:spacing w:line="360" w:lineRule="auto"/>
        <w:rPr>
          <w:sz w:val="28"/>
          <w:szCs w:val="28"/>
          <w:lang w:val="de-DE"/>
        </w:rPr>
      </w:pPr>
      <w:r>
        <w:fldChar w:fldCharType="begin"/>
      </w:r>
      <w:r w:rsidRPr="0025475E">
        <w:rPr>
          <w:lang w:val="de-DE"/>
        </w:rPr>
        <w:instrText>HYPERLINK "https://automatica-munich.com/presse/newsroom/presseinformationen/automatica-2018-zeigt-loesungen-fuer-lebensmittel-und-getraenke-kunststoff-und-verpackungshersteller.html"</w:instrText>
      </w:r>
      <w:r>
        <w:fldChar w:fldCharType="separate"/>
      </w:r>
      <w:r w:rsidR="00377F50" w:rsidRPr="00D8524B">
        <w:rPr>
          <w:rStyle w:val="Hyperlink"/>
          <w:sz w:val="28"/>
          <w:szCs w:val="28"/>
          <w:lang w:val="de-DE"/>
        </w:rPr>
        <w:t>Alle Anwend</w:t>
      </w:r>
      <w:r w:rsidR="00377F50" w:rsidRPr="00D8524B">
        <w:rPr>
          <w:rStyle w:val="Hyperlink"/>
          <w:sz w:val="28"/>
          <w:szCs w:val="28"/>
          <w:lang w:val="de-DE"/>
        </w:rPr>
        <w:t>u</w:t>
      </w:r>
      <w:r w:rsidR="00377F50" w:rsidRPr="00D8524B">
        <w:rPr>
          <w:rStyle w:val="Hyperlink"/>
          <w:sz w:val="28"/>
          <w:szCs w:val="28"/>
          <w:lang w:val="de-DE"/>
        </w:rPr>
        <w:t>ngsbeispiele und dazugehörige Fotos finden Sie hier</w:t>
      </w:r>
      <w:r>
        <w:rPr>
          <w:rStyle w:val="Hyperlink"/>
          <w:sz w:val="28"/>
          <w:szCs w:val="28"/>
          <w:lang w:val="de-DE"/>
        </w:rPr>
        <w:fldChar w:fldCharType="end"/>
      </w:r>
      <w:bookmarkStart w:id="11" w:name="_GoBack"/>
      <w:bookmarkEnd w:id="11"/>
    </w:p>
    <w:p w14:paraId="6B9E3373" w14:textId="3AC0C2B7" w:rsidR="00543B3D" w:rsidRPr="00E879FC" w:rsidRDefault="00543B3D" w:rsidP="00543B3D">
      <w:pPr>
        <w:spacing w:line="360" w:lineRule="auto"/>
        <w:rPr>
          <w:rStyle w:val="Hyperlink"/>
          <w:sz w:val="28"/>
          <w:szCs w:val="28"/>
          <w:lang w:val="de-DE"/>
        </w:rPr>
      </w:pPr>
      <w:r w:rsidRPr="00E879FC">
        <w:rPr>
          <w:sz w:val="28"/>
          <w:szCs w:val="28"/>
          <w:lang w:val="de-DE"/>
        </w:rPr>
        <w:fldChar w:fldCharType="begin"/>
      </w:r>
      <w:r w:rsidR="009C12D0" w:rsidRPr="00E879FC">
        <w:rPr>
          <w:sz w:val="28"/>
          <w:szCs w:val="28"/>
          <w:lang w:val="de-DE"/>
        </w:rPr>
        <w:instrText>HYPERLINK "https://videos.messe-muenchen.de/de/channel/AUTOMATICA"</w:instrText>
      </w:r>
      <w:r w:rsidRPr="00E879FC">
        <w:rPr>
          <w:sz w:val="28"/>
          <w:szCs w:val="28"/>
          <w:lang w:val="de-DE"/>
        </w:rPr>
        <w:fldChar w:fldCharType="separate"/>
      </w:r>
      <w:r w:rsidRPr="00E879FC">
        <w:rPr>
          <w:rStyle w:val="Hyperlink"/>
          <w:sz w:val="28"/>
          <w:szCs w:val="28"/>
          <w:lang w:val="de-DE"/>
        </w:rPr>
        <w:t>Video</w:t>
      </w:r>
      <w:r w:rsidR="009C12D0" w:rsidRPr="00E879FC">
        <w:rPr>
          <w:rStyle w:val="Hyperlink"/>
          <w:sz w:val="28"/>
          <w:szCs w:val="28"/>
          <w:lang w:val="de-DE"/>
        </w:rPr>
        <w:t xml:space="preserve">s zur </w:t>
      </w:r>
      <w:proofErr w:type="spellStart"/>
      <w:r w:rsidR="009C12D0" w:rsidRPr="00E879FC">
        <w:rPr>
          <w:rStyle w:val="Hyperlink"/>
          <w:sz w:val="28"/>
          <w:szCs w:val="28"/>
          <w:lang w:val="de-DE"/>
        </w:rPr>
        <w:t>automatica</w:t>
      </w:r>
      <w:proofErr w:type="spellEnd"/>
    </w:p>
    <w:p w14:paraId="2F28B100" w14:textId="77777777" w:rsidR="00543B3D" w:rsidRPr="000360D3" w:rsidRDefault="00543B3D" w:rsidP="00543B3D">
      <w:pPr>
        <w:spacing w:line="360" w:lineRule="auto"/>
        <w:rPr>
          <w:sz w:val="28"/>
          <w:szCs w:val="28"/>
          <w:lang w:val="de-DE"/>
        </w:rPr>
      </w:pPr>
      <w:r w:rsidRPr="00E879FC">
        <w:rPr>
          <w:sz w:val="28"/>
          <w:szCs w:val="28"/>
          <w:lang w:val="de-DE"/>
        </w:rPr>
        <w:fldChar w:fldCharType="end"/>
      </w:r>
      <w:hyperlink r:id="rId39" w:history="1">
        <w:proofErr w:type="spellStart"/>
        <w:r w:rsidRPr="000360D3">
          <w:rPr>
            <w:rStyle w:val="Hyperlink"/>
            <w:sz w:val="28"/>
            <w:szCs w:val="28"/>
            <w:lang w:val="de-DE"/>
          </w:rPr>
          <w:t>automatica</w:t>
        </w:r>
        <w:proofErr w:type="spellEnd"/>
        <w:r w:rsidRPr="000360D3">
          <w:rPr>
            <w:rStyle w:val="Hyperlink"/>
            <w:sz w:val="28"/>
            <w:szCs w:val="28"/>
            <w:lang w:val="de-DE"/>
          </w:rPr>
          <w:t xml:space="preserve"> Presseinformationen und Bilder</w:t>
        </w:r>
      </w:hyperlink>
    </w:p>
    <w:p w14:paraId="471B07F8" w14:textId="77777777" w:rsidR="00543B3D" w:rsidRDefault="0025475E" w:rsidP="00543B3D">
      <w:pPr>
        <w:spacing w:line="360" w:lineRule="auto"/>
        <w:rPr>
          <w:sz w:val="28"/>
          <w:szCs w:val="28"/>
          <w:lang w:val="de-DE"/>
        </w:rPr>
      </w:pPr>
      <w:hyperlink r:id="rId40" w:history="1">
        <w:proofErr w:type="spellStart"/>
        <w:r w:rsidR="00543B3D" w:rsidRPr="000360D3">
          <w:rPr>
            <w:rStyle w:val="Hyperlink"/>
            <w:sz w:val="28"/>
            <w:szCs w:val="28"/>
            <w:lang w:val="de-DE"/>
          </w:rPr>
          <w:t>automatica</w:t>
        </w:r>
        <w:proofErr w:type="spellEnd"/>
        <w:r w:rsidR="00543B3D" w:rsidRPr="000360D3">
          <w:rPr>
            <w:rStyle w:val="Hyperlink"/>
            <w:sz w:val="28"/>
            <w:szCs w:val="28"/>
            <w:lang w:val="de-DE"/>
          </w:rPr>
          <w:t xml:space="preserve"> 2016 Fotos und Logos</w:t>
        </w:r>
      </w:hyperlink>
    </w:p>
    <w:p w14:paraId="0FDA33B3" w14:textId="77777777" w:rsidR="00543B3D" w:rsidRPr="006B5218" w:rsidRDefault="00543B3D" w:rsidP="006B5218">
      <w:pPr>
        <w:spacing w:line="360" w:lineRule="auto"/>
        <w:rPr>
          <w:sz w:val="28"/>
          <w:szCs w:val="28"/>
          <w:lang w:val="de-DE"/>
        </w:rPr>
      </w:pPr>
    </w:p>
    <w:p w14:paraId="2B995F70" w14:textId="77777777" w:rsidR="003E4877" w:rsidRPr="000E5508" w:rsidRDefault="003E4877" w:rsidP="003E4877">
      <w:pPr>
        <w:rPr>
          <w:b/>
          <w:bCs/>
          <w:sz w:val="18"/>
          <w:szCs w:val="18"/>
          <w:lang w:val="de-DE"/>
        </w:rPr>
      </w:pPr>
      <w:r w:rsidRPr="006B5218">
        <w:rPr>
          <w:sz w:val="18"/>
          <w:szCs w:val="18"/>
          <w:lang w:val="de-DE"/>
        </w:rPr>
        <w:br w:type="page"/>
      </w:r>
      <w:r w:rsidRPr="000E5508">
        <w:rPr>
          <w:b/>
          <w:bCs/>
          <w:sz w:val="18"/>
          <w:szCs w:val="18"/>
          <w:lang w:val="de-DE"/>
        </w:rPr>
        <w:lastRenderedPageBreak/>
        <w:t xml:space="preserve">Über die </w:t>
      </w:r>
      <w:proofErr w:type="spellStart"/>
      <w:r w:rsidR="00952F6E">
        <w:rPr>
          <w:b/>
          <w:bCs/>
          <w:sz w:val="18"/>
          <w:szCs w:val="18"/>
          <w:lang w:val="de-DE"/>
        </w:rPr>
        <w:t>automatica</w:t>
      </w:r>
      <w:proofErr w:type="spellEnd"/>
      <w:r w:rsidRPr="000E5508">
        <w:rPr>
          <w:b/>
          <w:bCs/>
          <w:sz w:val="18"/>
          <w:szCs w:val="18"/>
          <w:lang w:val="de-DE"/>
        </w:rPr>
        <w:t xml:space="preserve"> </w:t>
      </w:r>
    </w:p>
    <w:p w14:paraId="0948E65F" w14:textId="194CFD1B" w:rsidR="003E4877" w:rsidRDefault="003E4877" w:rsidP="003E4877">
      <w:pPr>
        <w:spacing w:line="360" w:lineRule="auto"/>
        <w:rPr>
          <w:sz w:val="18"/>
          <w:szCs w:val="18"/>
          <w:lang w:val="de-DE"/>
        </w:rPr>
      </w:pPr>
      <w:r w:rsidRPr="003E4877">
        <w:rPr>
          <w:sz w:val="18"/>
          <w:szCs w:val="18"/>
          <w:lang w:val="de-DE"/>
        </w:rPr>
        <w:t xml:space="preserve">Die </w:t>
      </w:r>
      <w:hyperlink r:id="rId41" w:history="1">
        <w:proofErr w:type="spellStart"/>
        <w:r w:rsidRPr="003E4877">
          <w:rPr>
            <w:rStyle w:val="Hyperlink"/>
            <w:sz w:val="18"/>
            <w:szCs w:val="18"/>
            <w:lang w:val="de-DE"/>
          </w:rPr>
          <w:t>automatica</w:t>
        </w:r>
        <w:proofErr w:type="spellEnd"/>
      </w:hyperlink>
      <w:r w:rsidRPr="003E4877">
        <w:rPr>
          <w:sz w:val="18"/>
          <w:szCs w:val="18"/>
          <w:lang w:val="de-DE"/>
        </w:rPr>
        <w:t xml:space="preserve"> ist die Leitmesse für intelligente Automation und Robotik. Sie vereint das weltgrößte Angebot an </w:t>
      </w:r>
      <w:r w:rsidR="00BA7976">
        <w:rPr>
          <w:sz w:val="18"/>
          <w:szCs w:val="18"/>
          <w:lang w:val="de-DE"/>
        </w:rPr>
        <w:t>Industrie- und Servicer</w:t>
      </w:r>
      <w:r w:rsidRPr="003E4877">
        <w:rPr>
          <w:sz w:val="18"/>
          <w:szCs w:val="18"/>
          <w:lang w:val="de-DE"/>
        </w:rPr>
        <w:t xml:space="preserve">obotik, Montageanlagen, industriellen Bildverarbeitungssystemen und Komponenten. Hier finden Teilnehmer aller Industriebranchen zukunftsweisende Lösungen, um bessere Produkte effizienter herzustellen. </w:t>
      </w:r>
      <w:r w:rsidR="00BA7976" w:rsidRPr="00BA7976">
        <w:rPr>
          <w:sz w:val="18"/>
          <w:szCs w:val="18"/>
          <w:lang w:val="de-DE"/>
        </w:rPr>
        <w:t xml:space="preserve">Mit den </w:t>
      </w:r>
      <w:hyperlink r:id="rId42" w:history="1">
        <w:r w:rsidR="00BA7976" w:rsidRPr="00BA7976">
          <w:rPr>
            <w:sz w:val="18"/>
            <w:szCs w:val="18"/>
            <w:lang w:val="de-DE"/>
          </w:rPr>
          <w:t>Trendthemen</w:t>
        </w:r>
      </w:hyperlink>
      <w:r w:rsidR="00BA7976" w:rsidRPr="00BA7976">
        <w:rPr>
          <w:sz w:val="18"/>
          <w:szCs w:val="18"/>
          <w:lang w:val="de-DE"/>
        </w:rPr>
        <w:t xml:space="preserve"> digitale Transformation in der Fertigung, Mensch-Roboter-Kollaboration und Servicerobotik leistet die </w:t>
      </w:r>
      <w:proofErr w:type="spellStart"/>
      <w:r w:rsidR="00BA7976" w:rsidRPr="00BA7976">
        <w:rPr>
          <w:sz w:val="18"/>
          <w:szCs w:val="18"/>
          <w:lang w:val="de-DE"/>
        </w:rPr>
        <w:t>automatica</w:t>
      </w:r>
      <w:proofErr w:type="spellEnd"/>
      <w:r w:rsidR="00BA7976" w:rsidRPr="00BA7976">
        <w:rPr>
          <w:sz w:val="18"/>
          <w:szCs w:val="18"/>
          <w:lang w:val="de-DE"/>
        </w:rPr>
        <w:t xml:space="preserve"> einen wichtigen Beitrag zur Gestaltung von Arbeit 4.0 – da, wo der Mensch mehr Verantwortung denn je trägt. </w:t>
      </w:r>
      <w:r w:rsidRPr="000E5508">
        <w:rPr>
          <w:sz w:val="18"/>
          <w:szCs w:val="18"/>
          <w:lang w:val="de-DE"/>
        </w:rPr>
        <w:t>Bei der letzten Veranstaltung in 201</w:t>
      </w:r>
      <w:r>
        <w:rPr>
          <w:sz w:val="18"/>
          <w:szCs w:val="18"/>
          <w:lang w:val="de-DE"/>
        </w:rPr>
        <w:t>6</w:t>
      </w:r>
      <w:r w:rsidRPr="000E5508">
        <w:rPr>
          <w:sz w:val="18"/>
          <w:szCs w:val="18"/>
          <w:lang w:val="de-DE"/>
        </w:rPr>
        <w:t xml:space="preserve"> präsentierten sich insgesamt </w:t>
      </w:r>
      <w:r>
        <w:rPr>
          <w:sz w:val="18"/>
          <w:szCs w:val="18"/>
          <w:lang w:val="de-DE"/>
        </w:rPr>
        <w:t>833</w:t>
      </w:r>
      <w:r w:rsidRPr="000E5508">
        <w:rPr>
          <w:sz w:val="18"/>
          <w:szCs w:val="18"/>
          <w:lang w:val="de-DE"/>
        </w:rPr>
        <w:t xml:space="preserve"> Aussteller aus 4</w:t>
      </w:r>
      <w:r>
        <w:rPr>
          <w:sz w:val="18"/>
          <w:szCs w:val="18"/>
          <w:lang w:val="de-DE"/>
        </w:rPr>
        <w:t>7</w:t>
      </w:r>
      <w:r w:rsidRPr="000E5508">
        <w:rPr>
          <w:sz w:val="18"/>
          <w:szCs w:val="18"/>
          <w:lang w:val="de-DE"/>
        </w:rPr>
        <w:t xml:space="preserve"> Ländern; </w:t>
      </w:r>
      <w:r>
        <w:rPr>
          <w:sz w:val="18"/>
          <w:szCs w:val="18"/>
          <w:lang w:val="de-DE"/>
        </w:rPr>
        <w:t>43</w:t>
      </w:r>
      <w:r w:rsidRPr="000E5508">
        <w:rPr>
          <w:sz w:val="18"/>
          <w:szCs w:val="18"/>
          <w:lang w:val="de-DE"/>
        </w:rPr>
        <w:t>.</w:t>
      </w:r>
      <w:r>
        <w:rPr>
          <w:sz w:val="18"/>
          <w:szCs w:val="18"/>
          <w:lang w:val="de-DE"/>
        </w:rPr>
        <w:t>052</w:t>
      </w:r>
      <w:r w:rsidRPr="000E5508">
        <w:rPr>
          <w:sz w:val="18"/>
          <w:szCs w:val="18"/>
          <w:lang w:val="de-DE"/>
        </w:rPr>
        <w:t xml:space="preserve"> Besucher aus </w:t>
      </w:r>
      <w:r>
        <w:rPr>
          <w:sz w:val="18"/>
          <w:szCs w:val="18"/>
          <w:lang w:val="de-DE"/>
        </w:rPr>
        <w:t>rund</w:t>
      </w:r>
      <w:r w:rsidRPr="000E5508">
        <w:rPr>
          <w:sz w:val="18"/>
          <w:szCs w:val="18"/>
          <w:lang w:val="de-DE"/>
        </w:rPr>
        <w:t xml:space="preserve"> 100 Ländern kamen auf das Münchener Messegelände. Hinter dem industriegetriebenen Konzept der </w:t>
      </w:r>
      <w:proofErr w:type="spellStart"/>
      <w:r>
        <w:rPr>
          <w:sz w:val="18"/>
          <w:szCs w:val="18"/>
          <w:lang w:val="de-DE"/>
        </w:rPr>
        <w:t>automatica</w:t>
      </w:r>
      <w:proofErr w:type="spellEnd"/>
      <w:r w:rsidRPr="000E5508">
        <w:rPr>
          <w:sz w:val="18"/>
          <w:szCs w:val="18"/>
          <w:lang w:val="de-DE"/>
        </w:rPr>
        <w:t xml:space="preserve"> stehen die Messe München GmbH und der VDMA Robotik + Automation, ideell-fachlicher Träger der Messe. Die </w:t>
      </w:r>
      <w:proofErr w:type="spellStart"/>
      <w:r>
        <w:rPr>
          <w:sz w:val="18"/>
          <w:szCs w:val="18"/>
          <w:lang w:val="de-DE"/>
        </w:rPr>
        <w:t>automatica</w:t>
      </w:r>
      <w:proofErr w:type="spellEnd"/>
      <w:r w:rsidRPr="000E5508">
        <w:rPr>
          <w:sz w:val="18"/>
          <w:szCs w:val="18"/>
          <w:lang w:val="de-DE"/>
        </w:rPr>
        <w:t xml:space="preserve"> hat einen zweijährigen Rhythmus; die nächste Ausgabe findet vom </w:t>
      </w:r>
      <w:r>
        <w:rPr>
          <w:sz w:val="18"/>
          <w:szCs w:val="18"/>
          <w:lang w:val="de-DE"/>
        </w:rPr>
        <w:t>19</w:t>
      </w:r>
      <w:r w:rsidRPr="000E5508">
        <w:rPr>
          <w:sz w:val="18"/>
          <w:szCs w:val="18"/>
          <w:lang w:val="de-DE"/>
        </w:rPr>
        <w:t>. bis 2</w:t>
      </w:r>
      <w:r>
        <w:rPr>
          <w:sz w:val="18"/>
          <w:szCs w:val="18"/>
          <w:lang w:val="de-DE"/>
        </w:rPr>
        <w:t>2</w:t>
      </w:r>
      <w:r w:rsidRPr="000E5508">
        <w:rPr>
          <w:sz w:val="18"/>
          <w:szCs w:val="18"/>
          <w:lang w:val="de-DE"/>
        </w:rPr>
        <w:t>. Juni 201</w:t>
      </w:r>
      <w:r>
        <w:rPr>
          <w:sz w:val="18"/>
          <w:szCs w:val="18"/>
          <w:lang w:val="de-DE"/>
        </w:rPr>
        <w:t>8</w:t>
      </w:r>
      <w:r w:rsidRPr="000E5508">
        <w:rPr>
          <w:sz w:val="18"/>
          <w:szCs w:val="18"/>
          <w:lang w:val="de-DE"/>
        </w:rPr>
        <w:t xml:space="preserve"> in München statt. </w:t>
      </w:r>
    </w:p>
    <w:p w14:paraId="01E3D8FB" w14:textId="77777777" w:rsidR="00BA7976" w:rsidRDefault="00BA7976" w:rsidP="003E4877">
      <w:pPr>
        <w:spacing w:line="360" w:lineRule="auto"/>
        <w:rPr>
          <w:sz w:val="18"/>
          <w:szCs w:val="18"/>
          <w:lang w:val="de-DE"/>
        </w:rPr>
      </w:pPr>
    </w:p>
    <w:p w14:paraId="2F13AA83" w14:textId="208134F7" w:rsidR="00BA7976" w:rsidRPr="00BA7976" w:rsidRDefault="00BA7976" w:rsidP="00BA7976">
      <w:pPr>
        <w:rPr>
          <w:b/>
          <w:bCs/>
          <w:sz w:val="18"/>
          <w:szCs w:val="18"/>
          <w:lang w:val="de-DE"/>
        </w:rPr>
      </w:pPr>
      <w:r w:rsidRPr="00BA7976">
        <w:rPr>
          <w:b/>
          <w:bCs/>
          <w:sz w:val="18"/>
          <w:szCs w:val="18"/>
          <w:lang w:val="de-DE"/>
        </w:rPr>
        <w:t>The smarter E Europe</w:t>
      </w:r>
    </w:p>
    <w:p w14:paraId="4EFA4972" w14:textId="6CF3FA47" w:rsidR="00BA7976" w:rsidRPr="00BA7976" w:rsidRDefault="00BA7976" w:rsidP="00BA7976">
      <w:pPr>
        <w:spacing w:line="360" w:lineRule="auto"/>
        <w:rPr>
          <w:sz w:val="18"/>
          <w:szCs w:val="18"/>
          <w:lang w:val="de-DE"/>
        </w:rPr>
      </w:pPr>
      <w:r w:rsidRPr="00BA7976">
        <w:rPr>
          <w:sz w:val="18"/>
          <w:szCs w:val="18"/>
          <w:lang w:val="de-DE"/>
        </w:rPr>
        <w:t xml:space="preserve">Parallel zur </w:t>
      </w:r>
      <w:hyperlink r:id="rId43" w:history="1">
        <w:proofErr w:type="spellStart"/>
        <w:r w:rsidRPr="00BA7976">
          <w:rPr>
            <w:sz w:val="18"/>
            <w:szCs w:val="18"/>
            <w:lang w:val="de-DE"/>
          </w:rPr>
          <w:t>automatica</w:t>
        </w:r>
        <w:proofErr w:type="spellEnd"/>
      </w:hyperlink>
      <w:r w:rsidRPr="00BA7976">
        <w:rPr>
          <w:sz w:val="18"/>
          <w:szCs w:val="18"/>
          <w:lang w:val="de-DE"/>
        </w:rPr>
        <w:t xml:space="preserve"> </w:t>
      </w:r>
      <w:r>
        <w:rPr>
          <w:sz w:val="18"/>
          <w:szCs w:val="18"/>
          <w:lang w:val="de-DE"/>
        </w:rPr>
        <w:t xml:space="preserve">2018 </w:t>
      </w:r>
      <w:r w:rsidRPr="00BA7976">
        <w:rPr>
          <w:sz w:val="18"/>
          <w:szCs w:val="18"/>
          <w:lang w:val="de-DE"/>
        </w:rPr>
        <w:t xml:space="preserve">finden unter dem neuen Dach </w:t>
      </w:r>
      <w:hyperlink r:id="rId44" w:history="1">
        <w:r w:rsidRPr="00BA7976">
          <w:rPr>
            <w:rStyle w:val="Hyperlink"/>
            <w:sz w:val="18"/>
            <w:szCs w:val="18"/>
            <w:lang w:val="de-DE"/>
          </w:rPr>
          <w:t>The smarter E Europe</w:t>
        </w:r>
      </w:hyperlink>
      <w:r w:rsidRPr="00BA7976">
        <w:rPr>
          <w:sz w:val="18"/>
          <w:szCs w:val="18"/>
          <w:lang w:val="de-DE"/>
        </w:rPr>
        <w:t xml:space="preserve"> die Fachmessen Intersolar und </w:t>
      </w:r>
      <w:proofErr w:type="spellStart"/>
      <w:r w:rsidRPr="00BA7976">
        <w:rPr>
          <w:sz w:val="18"/>
          <w:szCs w:val="18"/>
          <w:lang w:val="de-DE"/>
        </w:rPr>
        <w:t>ees</w:t>
      </w:r>
      <w:proofErr w:type="spellEnd"/>
      <w:r w:rsidRPr="00BA7976">
        <w:rPr>
          <w:sz w:val="18"/>
          <w:szCs w:val="18"/>
          <w:lang w:val="de-DE"/>
        </w:rPr>
        <w:t xml:space="preserve"> Europe, sowie die zwei neuen Energiefachmessen Power2Drive Europe und EM-Power statt. The smarter E Europe ist die Innovationsplattform für die neue Energiewelt und präsentiert sektorenübergreifende Energielösungen der Zukunft.</w:t>
      </w:r>
    </w:p>
    <w:p w14:paraId="4BEA165A" w14:textId="77777777" w:rsidR="003E4877" w:rsidRPr="003E4877" w:rsidRDefault="003E4877" w:rsidP="003E4877">
      <w:pPr>
        <w:pStyle w:val="BRPMHeadAbbinder"/>
        <w:rPr>
          <w:rFonts w:cs="Arial"/>
          <w:szCs w:val="18"/>
        </w:rPr>
      </w:pPr>
      <w:r w:rsidRPr="003E4877">
        <w:rPr>
          <w:rFonts w:cs="Arial"/>
          <w:szCs w:val="18"/>
        </w:rPr>
        <w:t>Messe München</w:t>
      </w:r>
    </w:p>
    <w:p w14:paraId="6E686192" w14:textId="77777777" w:rsidR="003E4877" w:rsidRPr="003E4877" w:rsidRDefault="003E4877" w:rsidP="003E4877">
      <w:pPr>
        <w:spacing w:line="360" w:lineRule="auto"/>
        <w:rPr>
          <w:rFonts w:cs="Arial"/>
          <w:sz w:val="18"/>
          <w:szCs w:val="18"/>
          <w:lang w:val="de-DE" w:eastAsia="de-DE"/>
        </w:rPr>
      </w:pPr>
      <w:r w:rsidRPr="003E4877">
        <w:rPr>
          <w:rFonts w:cs="Arial"/>
          <w:sz w:val="18"/>
          <w:szCs w:val="18"/>
          <w:lang w:val="de-DE" w:eastAsia="de-DE"/>
        </w:rPr>
        <w:t xml:space="preserve">Die Messe München ist mit über 50 eigenen Fachmessen für Investitionsgüter, Konsumgüter und Neue </w:t>
      </w:r>
      <w:proofErr w:type="gramStart"/>
      <w:r w:rsidRPr="003E4877">
        <w:rPr>
          <w:rFonts w:cs="Arial"/>
          <w:sz w:val="18"/>
          <w:szCs w:val="18"/>
          <w:lang w:val="de-DE" w:eastAsia="de-DE"/>
        </w:rPr>
        <w:t>Technologien</w:t>
      </w:r>
      <w:proofErr w:type="gramEnd"/>
      <w:r w:rsidRPr="003E4877">
        <w:rPr>
          <w:rFonts w:cs="Arial"/>
          <w:sz w:val="18"/>
          <w:szCs w:val="18"/>
          <w:lang w:val="de-DE" w:eastAsia="de-DE"/>
        </w:rPr>
        <w:t xml:space="preserve"> einer der weltweit führenden Messeveranstalter. Insgesamt nehmen jährlich über 50.000 Aussteller und rund drei Millionen Besucher an den mehr als 200 Veranstaltungen auf dem Messegelände in München, im ICM – Internationales </w:t>
      </w:r>
      <w:proofErr w:type="spellStart"/>
      <w:r w:rsidRPr="003E4877">
        <w:rPr>
          <w:rFonts w:cs="Arial"/>
          <w:sz w:val="18"/>
          <w:szCs w:val="18"/>
          <w:lang w:val="de-DE" w:eastAsia="de-DE"/>
        </w:rPr>
        <w:t>Congress</w:t>
      </w:r>
      <w:proofErr w:type="spellEnd"/>
      <w:r w:rsidRPr="003E4877">
        <w:rPr>
          <w:rFonts w:cs="Arial"/>
          <w:sz w:val="18"/>
          <w:szCs w:val="18"/>
          <w:lang w:val="de-DE" w:eastAsia="de-DE"/>
        </w:rPr>
        <w:t xml:space="preserve"> Center München, im MOC Veranstaltungscenter München sowie im Ausland teil. Zusammen mit ihren Tochtergesellschaften organisiert die Messe München Fachmessen in China, Indien, Brasilien, Russland, der Türkei, Südafrika, Nigeria, Vietnam und im Iran. Mit einem Netzwerk von Beteiligungsgesellschaften in Europa, Asien, Afrika und Südamerika sowie rund 70 Auslandsvertretungen für mehr als 100 Länder ist die Messe München weltweit präsent.</w:t>
      </w:r>
    </w:p>
    <w:p w14:paraId="2B44A1EC" w14:textId="77777777" w:rsidR="00C64E40" w:rsidRDefault="00C64E40" w:rsidP="001B2637">
      <w:pPr>
        <w:pStyle w:val="BRPMFlie"/>
      </w:pPr>
    </w:p>
    <w:p w14:paraId="6C36D885" w14:textId="77777777" w:rsidR="003E4877" w:rsidRPr="00DB36E2" w:rsidRDefault="003E4877" w:rsidP="003E4877">
      <w:pPr>
        <w:rPr>
          <w:b/>
          <w:sz w:val="18"/>
          <w:szCs w:val="18"/>
          <w:lang w:val="de-DE"/>
        </w:rPr>
      </w:pPr>
      <w:r w:rsidRPr="00DB36E2">
        <w:rPr>
          <w:b/>
          <w:szCs w:val="18"/>
          <w:lang w:val="de-DE"/>
        </w:rPr>
        <w:t>Ansprechpartner für die Presse:</w:t>
      </w:r>
    </w:p>
    <w:p w14:paraId="0F1D4448" w14:textId="77777777" w:rsidR="003E4877" w:rsidRPr="0067557A" w:rsidRDefault="003E4877" w:rsidP="003E4877">
      <w:pPr>
        <w:rPr>
          <w:sz w:val="18"/>
          <w:szCs w:val="18"/>
          <w:lang w:val="de-DE"/>
        </w:rPr>
      </w:pPr>
    </w:p>
    <w:p w14:paraId="70D1293D" w14:textId="0C14F429" w:rsidR="003E4877" w:rsidRPr="00E21284" w:rsidRDefault="00711276" w:rsidP="003E4877">
      <w:pPr>
        <w:tabs>
          <w:tab w:val="left" w:pos="1800"/>
        </w:tabs>
        <w:rPr>
          <w:rFonts w:cs="Arial"/>
          <w:b/>
          <w:sz w:val="18"/>
          <w:szCs w:val="18"/>
          <w:lang w:val="de-DE"/>
        </w:rPr>
      </w:pPr>
      <w:proofErr w:type="spellStart"/>
      <w:r>
        <w:rPr>
          <w:rFonts w:cs="Arial"/>
          <w:b/>
          <w:sz w:val="18"/>
          <w:szCs w:val="18"/>
          <w:lang w:val="de-DE"/>
        </w:rPr>
        <w:t>automatica</w:t>
      </w:r>
      <w:proofErr w:type="spellEnd"/>
    </w:p>
    <w:p w14:paraId="2327F403" w14:textId="77777777" w:rsidR="003E4877" w:rsidRPr="0067557A" w:rsidRDefault="003E4877" w:rsidP="003E4877">
      <w:pPr>
        <w:tabs>
          <w:tab w:val="left" w:pos="1800"/>
        </w:tabs>
        <w:rPr>
          <w:rFonts w:cs="Arial"/>
          <w:sz w:val="18"/>
          <w:szCs w:val="18"/>
          <w:lang w:val="de-DE"/>
        </w:rPr>
      </w:pPr>
      <w:r w:rsidRPr="0067557A">
        <w:rPr>
          <w:rFonts w:cs="Arial"/>
          <w:sz w:val="18"/>
          <w:szCs w:val="18"/>
          <w:lang w:val="de-DE"/>
        </w:rPr>
        <w:t>Ivanka Stefanova-Achter – PR Manager, Messe München</w:t>
      </w:r>
    </w:p>
    <w:p w14:paraId="4EC8CB77" w14:textId="77777777" w:rsidR="003E4877" w:rsidRPr="0067557A" w:rsidRDefault="003E4877" w:rsidP="003E4877">
      <w:pPr>
        <w:tabs>
          <w:tab w:val="left" w:pos="1800"/>
        </w:tabs>
        <w:rPr>
          <w:rFonts w:cs="Arial"/>
          <w:sz w:val="18"/>
          <w:szCs w:val="18"/>
          <w:lang w:val="fr-FR"/>
        </w:rPr>
      </w:pPr>
      <w:r w:rsidRPr="0067557A">
        <w:rPr>
          <w:rFonts w:cs="Arial"/>
          <w:sz w:val="18"/>
          <w:szCs w:val="18"/>
          <w:lang w:val="fr-FR"/>
        </w:rPr>
        <w:t>Tel. (+49 89) 949 - 21488</w:t>
      </w:r>
    </w:p>
    <w:p w14:paraId="08326CCD" w14:textId="77777777" w:rsidR="003E4877" w:rsidRPr="0067557A" w:rsidRDefault="003E4877" w:rsidP="003E4877">
      <w:pPr>
        <w:tabs>
          <w:tab w:val="left" w:pos="1800"/>
        </w:tabs>
        <w:rPr>
          <w:rFonts w:cs="Arial"/>
          <w:sz w:val="18"/>
          <w:szCs w:val="18"/>
          <w:lang w:val="fr-FR"/>
        </w:rPr>
      </w:pPr>
      <w:r w:rsidRPr="0067557A">
        <w:rPr>
          <w:rFonts w:cs="Arial"/>
          <w:sz w:val="18"/>
          <w:szCs w:val="18"/>
          <w:lang w:val="fr-FR"/>
        </w:rPr>
        <w:t xml:space="preserve">Email: </w:t>
      </w:r>
      <w:hyperlink r:id="rId45" w:history="1">
        <w:r w:rsidRPr="0067557A">
          <w:rPr>
            <w:rStyle w:val="Hyperlink"/>
            <w:rFonts w:cs="Arial"/>
            <w:sz w:val="18"/>
            <w:szCs w:val="18"/>
            <w:lang w:val="fr-FR"/>
          </w:rPr>
          <w:t>ivanka.stefanova-achter@messe-muenchen.de</w:t>
        </w:r>
      </w:hyperlink>
    </w:p>
    <w:p w14:paraId="11849C6A" w14:textId="77777777" w:rsidR="003E4877" w:rsidRPr="0067557A" w:rsidRDefault="003E4877" w:rsidP="003E4877">
      <w:pPr>
        <w:tabs>
          <w:tab w:val="left" w:pos="1800"/>
        </w:tabs>
        <w:rPr>
          <w:rFonts w:cs="Arial"/>
          <w:sz w:val="18"/>
          <w:szCs w:val="18"/>
          <w:lang w:val="fr-FR"/>
        </w:rPr>
      </w:pPr>
    </w:p>
    <w:p w14:paraId="27713ADE" w14:textId="77777777" w:rsidR="003E4877" w:rsidRPr="0067557A" w:rsidRDefault="003E4877" w:rsidP="003E4877">
      <w:pPr>
        <w:tabs>
          <w:tab w:val="left" w:pos="1800"/>
        </w:tabs>
        <w:rPr>
          <w:rFonts w:cs="Arial"/>
          <w:b/>
          <w:sz w:val="18"/>
          <w:szCs w:val="18"/>
          <w:lang w:val="fr-FR"/>
        </w:rPr>
      </w:pPr>
      <w:r w:rsidRPr="0067557A">
        <w:rPr>
          <w:rFonts w:cs="Arial"/>
          <w:b/>
          <w:sz w:val="18"/>
          <w:szCs w:val="18"/>
          <w:lang w:val="fr-FR"/>
        </w:rPr>
        <w:t xml:space="preserve">VDMA </w:t>
      </w:r>
      <w:proofErr w:type="spellStart"/>
      <w:r w:rsidRPr="0067557A">
        <w:rPr>
          <w:rFonts w:cs="Arial"/>
          <w:b/>
          <w:sz w:val="18"/>
          <w:szCs w:val="18"/>
          <w:lang w:val="fr-FR"/>
        </w:rPr>
        <w:t>Robotik</w:t>
      </w:r>
      <w:proofErr w:type="spellEnd"/>
      <w:r w:rsidRPr="0067557A">
        <w:rPr>
          <w:rFonts w:cs="Arial"/>
          <w:b/>
          <w:sz w:val="18"/>
          <w:szCs w:val="18"/>
          <w:lang w:val="fr-FR"/>
        </w:rPr>
        <w:t xml:space="preserve"> + Automation</w:t>
      </w:r>
    </w:p>
    <w:p w14:paraId="3DEC1E81" w14:textId="77777777" w:rsidR="003E4877" w:rsidRPr="0067557A" w:rsidRDefault="003E4877" w:rsidP="003E4877">
      <w:pPr>
        <w:tabs>
          <w:tab w:val="left" w:pos="1800"/>
        </w:tabs>
        <w:rPr>
          <w:rFonts w:cs="Arial"/>
          <w:sz w:val="18"/>
          <w:szCs w:val="18"/>
          <w:lang w:val="de-DE"/>
        </w:rPr>
      </w:pPr>
      <w:r w:rsidRPr="0067557A">
        <w:rPr>
          <w:rFonts w:cs="Arial"/>
          <w:sz w:val="18"/>
          <w:szCs w:val="18"/>
          <w:lang w:val="de-DE"/>
        </w:rPr>
        <w:t>Patrick Schwarzkopf, Geschäftsführer VDMA Robotik + Automation</w:t>
      </w:r>
    </w:p>
    <w:p w14:paraId="265B1C1F" w14:textId="77777777" w:rsidR="003E4877" w:rsidRPr="0067557A" w:rsidRDefault="003E4877" w:rsidP="003E4877">
      <w:pPr>
        <w:tabs>
          <w:tab w:val="left" w:pos="1800"/>
        </w:tabs>
        <w:rPr>
          <w:rFonts w:cs="Arial"/>
          <w:sz w:val="18"/>
          <w:szCs w:val="18"/>
          <w:lang w:val="it-IT"/>
        </w:rPr>
      </w:pPr>
      <w:r w:rsidRPr="0067557A">
        <w:rPr>
          <w:rFonts w:cs="Arial"/>
          <w:sz w:val="18"/>
          <w:szCs w:val="18"/>
          <w:lang w:val="it-IT"/>
        </w:rPr>
        <w:t>Tel. (+49 69) 6603 - 1590</w:t>
      </w:r>
    </w:p>
    <w:p w14:paraId="35D94B9F" w14:textId="07420187" w:rsidR="003E4877" w:rsidRPr="00046CAD" w:rsidRDefault="003E4877" w:rsidP="00046CAD">
      <w:pPr>
        <w:tabs>
          <w:tab w:val="left" w:pos="1800"/>
        </w:tabs>
        <w:rPr>
          <w:rFonts w:cs="Arial"/>
          <w:sz w:val="18"/>
          <w:szCs w:val="18"/>
          <w:lang w:val="fr-FR"/>
        </w:rPr>
      </w:pPr>
      <w:r w:rsidRPr="0067557A">
        <w:rPr>
          <w:rFonts w:cs="Arial"/>
          <w:sz w:val="18"/>
          <w:szCs w:val="18"/>
          <w:lang w:val="fr-FR"/>
        </w:rPr>
        <w:t xml:space="preserve">Email: </w:t>
      </w:r>
      <w:hyperlink r:id="rId46" w:history="1">
        <w:r w:rsidRPr="0067557A">
          <w:rPr>
            <w:rStyle w:val="Hyperlink"/>
            <w:rFonts w:cs="Arial"/>
            <w:sz w:val="18"/>
            <w:szCs w:val="18"/>
            <w:lang w:val="fr-FR"/>
          </w:rPr>
          <w:t>patrick.schwarzkopf@vdma.org</w:t>
        </w:r>
      </w:hyperlink>
      <w:r>
        <w:rPr>
          <w:rFonts w:cs="Arial"/>
          <w:sz w:val="18"/>
          <w:szCs w:val="18"/>
          <w:lang w:val="fr-FR"/>
        </w:rPr>
        <w:t xml:space="preserve">; </w:t>
      </w:r>
      <w:hyperlink r:id="rId47" w:history="1">
        <w:r w:rsidRPr="00E72EAE">
          <w:rPr>
            <w:rStyle w:val="Hyperlink"/>
            <w:rFonts w:cs="Arial"/>
            <w:sz w:val="18"/>
            <w:szCs w:val="18"/>
            <w:lang w:val="fr-FR"/>
          </w:rPr>
          <w:t>http://rua.vdma.org/</w:t>
        </w:r>
      </w:hyperlink>
    </w:p>
    <w:sectPr w:rsidR="003E4877" w:rsidRPr="00046CAD" w:rsidSect="002E325E">
      <w:headerReference w:type="default" r:id="rId48"/>
      <w:headerReference w:type="first" r:id="rId49"/>
      <w:footerReference w:type="first" r:id="rId50"/>
      <w:type w:val="continuous"/>
      <w:pgSz w:w="11906" w:h="16838" w:code="9"/>
      <w:pgMar w:top="3062" w:right="2665" w:bottom="1077" w:left="1361" w:header="2410"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5EC0AA" w14:textId="77777777" w:rsidR="00E975D6" w:rsidRDefault="00E975D6" w:rsidP="00CA2A39">
      <w:r>
        <w:separator/>
      </w:r>
    </w:p>
  </w:endnote>
  <w:endnote w:type="continuationSeparator" w:id="0">
    <w:p w14:paraId="20A1079F" w14:textId="77777777" w:rsidR="00E975D6" w:rsidRDefault="00E975D6" w:rsidP="00CA2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BB9CC" w14:textId="77777777" w:rsidR="00682854" w:rsidRPr="00682854" w:rsidRDefault="00D33BDE" w:rsidP="00682854">
    <w:pPr>
      <w:pStyle w:val="BRFu"/>
      <w:jc w:val="left"/>
      <w:rPr>
        <w:lang w:val="en-GB"/>
      </w:rPr>
    </w:pPr>
    <w:r>
      <w:rPr>
        <w:noProof/>
        <w:lang w:eastAsia="de-DE"/>
      </w:rPr>
      <mc:AlternateContent>
        <mc:Choice Requires="wpg">
          <w:drawing>
            <wp:anchor distT="0" distB="0" distL="114300" distR="114300" simplePos="0" relativeHeight="251685376" behindDoc="0" locked="1" layoutInCell="1" allowOverlap="0" wp14:anchorId="7BA7892F" wp14:editId="6546DD03">
              <wp:simplePos x="0" y="0"/>
              <wp:positionH relativeFrom="page">
                <wp:posOffset>6127750</wp:posOffset>
              </wp:positionH>
              <wp:positionV relativeFrom="page">
                <wp:posOffset>9966325</wp:posOffset>
              </wp:positionV>
              <wp:extent cx="1044000" cy="349200"/>
              <wp:effectExtent l="0" t="0" r="3810" b="0"/>
              <wp:wrapSquare wrapText="bothSides"/>
              <wp:docPr id="3" name="Gruppieren 3"/>
              <wp:cNvGraphicFramePr/>
              <a:graphic xmlns:a="http://schemas.openxmlformats.org/drawingml/2006/main">
                <a:graphicData uri="http://schemas.microsoft.com/office/word/2010/wordprocessingGroup">
                  <wpg:wgp>
                    <wpg:cNvGrpSpPr/>
                    <wpg:grpSpPr>
                      <a:xfrm>
                        <a:off x="0" y="0"/>
                        <a:ext cx="1044000" cy="349200"/>
                        <a:chOff x="0" y="0"/>
                        <a:chExt cx="1043305" cy="349885"/>
                      </a:xfrm>
                    </wpg:grpSpPr>
                    <pic:pic xmlns:pic="http://schemas.openxmlformats.org/drawingml/2006/picture">
                      <pic:nvPicPr>
                        <pic:cNvPr id="8" name="Grafik 3"/>
                        <pic:cNvPicPr>
                          <a:picLocks noChangeAspect="1"/>
                        </pic:cNvPicPr>
                      </pic:nvPicPr>
                      <pic:blipFill rotWithShape="1">
                        <a:blip r:embed="rId1" cstate="print">
                          <a:extLst>
                            <a:ext uri="{28A0092B-C50C-407E-A947-70E740481C1C}">
                              <a14:useLocalDpi xmlns:a14="http://schemas.microsoft.com/office/drawing/2010/main" val="0"/>
                            </a:ext>
                          </a:extLst>
                        </a:blip>
                        <a:srcRect r="29994" b="33110"/>
                        <a:stretch/>
                      </pic:blipFill>
                      <pic:spPr>
                        <a:xfrm>
                          <a:off x="0" y="0"/>
                          <a:ext cx="501650" cy="349885"/>
                        </a:xfrm>
                        <a:prstGeom prst="rect">
                          <a:avLst/>
                        </a:prstGeom>
                      </pic:spPr>
                    </pic:pic>
                    <pic:pic xmlns:pic="http://schemas.openxmlformats.org/drawingml/2006/picture">
                      <pic:nvPicPr>
                        <pic:cNvPr id="10" name="Grafik 5" descr="UFI_AppEv-schwarz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09600" y="0"/>
                          <a:ext cx="433705" cy="34861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825BBCC" id="Gruppieren 3" o:spid="_x0000_s1026" style="position:absolute;margin-left:482.5pt;margin-top:784.75pt;width:82.2pt;height:27.5pt;z-index:251685376;mso-position-horizontal-relative:page;mso-position-vertical-relative:page;mso-width-relative:margin;mso-height-relative:margin" coordsize="10433,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style="position:absolute;width:5016;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UdbTDAAAA2gAAAA8AAABkcnMvZG93bnJldi54bWxEj81qwzAQhO+FvoPYQm6N3DaE4EY2bSFQ&#10;H1LIj8l1sTa2qbUy1jZx3j4KFHIcZuYbZpmPrlMnGkLr2cDLNAFFXHnbcm1gv1s9L0AFQbbYeSYD&#10;FwqQZ48PS0ytP/OGTlupVYRwSNFAI9KnWoeqIYdh6nvi6B394FCiHGptBzxHuOv0a5LMtcOW40KD&#10;PX01VP1u/5yBIhxlRety81OU1pefh7dCKjZm8jR+vIMSGuUe/m9/WwMzuF2JN0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1R1tMMAAADaAAAADwAAAAAAAAAAAAAAAACf&#10;AgAAZHJzL2Rvd25yZXYueG1sUEsFBgAAAAAEAAQA9wAAAI8DAAAAAA==&#10;">
                <v:imagedata r:id="rId3" o:title="" cropbottom="21699f" cropright="19657f"/>
                <v:path arrowok="t"/>
              </v:shape>
              <v:shape id="Grafik 5" o:spid="_x0000_s1028" type="#_x0000_t75" alt="UFI_AppEv-schwarz2" style="position:absolute;left:6096;width:4337;height:3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FVfDAAAA2gAAAA8AAABkcnMvZG93bnJldi54bWxEj0FrAjEUhO8F/0N4Qi9Fs1Vc7NYoUhAK&#10;UqhWen5sXjerycuSRF3/vSkUehxm5htmseqdFRcKsfWs4HlcgCCuvW65UXD42ozmIGJC1mg9k4Ib&#10;RVgtBw8LrLS/8o4u+9SIDOFYoQKTUldJGWtDDuPYd8TZ+/HBYcoyNFIHvGa4s3JSFKV02HJeMNjR&#10;m6H6tD87Bf2LmU8+y5lNO3wq7ff0GLYfR6Ueh/36FUSiPv2H/9rvWsEMfq/kG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VV8MAAADaAAAADwAAAAAAAAAAAAAAAACf&#10;AgAAZHJzL2Rvd25yZXYueG1sUEsFBgAAAAAEAAQA9wAAAI8DAAAAAA==&#10;">
                <v:imagedata r:id="rId4" o:title="UFI_AppEv-schwarz2"/>
                <v:path arrowok="t"/>
              </v:shape>
              <w10:wrap type="square" anchorx="page" anchory="page"/>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EB70BC" w14:textId="77777777" w:rsidR="00E975D6" w:rsidRDefault="00E975D6" w:rsidP="00CA2A39">
      <w:r>
        <w:separator/>
      </w:r>
    </w:p>
  </w:footnote>
  <w:footnote w:type="continuationSeparator" w:id="0">
    <w:p w14:paraId="6886C7E7" w14:textId="77777777" w:rsidR="00E975D6" w:rsidRDefault="00E975D6" w:rsidP="00CA2A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95147" w14:textId="4877CAE3" w:rsidR="00671566" w:rsidRPr="00ED477F" w:rsidRDefault="005A63B7" w:rsidP="002B5185">
    <w:pPr>
      <w:pStyle w:val="Kopfzeile"/>
    </w:pPr>
    <w:r w:rsidRPr="005A63B7">
      <w:rPr>
        <w:rFonts w:cstheme="minorHAnsi"/>
        <w:b/>
      </w:rPr>
      <w:t>Presseinformation</w:t>
    </w:r>
    <w:r w:rsidR="00911D57">
      <w:rPr>
        <w:rFonts w:cstheme="minorHAnsi"/>
      </w:rPr>
      <w:t xml:space="preserve"> </w:t>
    </w:r>
    <w:r w:rsidR="00ED477F">
      <w:rPr>
        <w:rFonts w:cstheme="minorHAnsi"/>
      </w:rPr>
      <w:t>|</w:t>
    </w:r>
    <w:r w:rsidR="009E06C1">
      <w:rPr>
        <w:rFonts w:cstheme="minorHAnsi"/>
      </w:rPr>
      <w:t xml:space="preserve"> </w:t>
    </w:r>
    <w:sdt>
      <w:sdtPr>
        <w:rPr>
          <w:rFonts w:cstheme="minorHAnsi"/>
        </w:rPr>
        <w:alias w:val="Datum"/>
        <w:tag w:val="Dat2"/>
        <w:id w:val="-783425398"/>
        <w:dataBinding w:xpath="/root[1]/date[1]" w:storeItemID="{F9921EB0-9901-4205-871E-E8A77A92B328}"/>
        <w:date w:fullDate="2018-01-17T00:00:00Z">
          <w:dateFormat w:val="d. MMMM yyyy"/>
          <w:lid w:val="de-DE"/>
          <w:storeMappedDataAs w:val="dateTime"/>
          <w:calendar w:val="gregorian"/>
        </w:date>
      </w:sdtPr>
      <w:sdtEndPr/>
      <w:sdtContent>
        <w:r w:rsidR="00F607D9">
          <w:rPr>
            <w:rFonts w:cstheme="minorHAnsi"/>
          </w:rPr>
          <w:t>17. Januar 2018</w:t>
        </w:r>
      </w:sdtContent>
    </w:sdt>
    <w:r w:rsidR="00ED477F">
      <w:rPr>
        <w:rFonts w:cstheme="minorHAnsi"/>
      </w:rPr>
      <w:t xml:space="preserve"> | </w:t>
    </w:r>
    <w:r w:rsidR="00ED477F" w:rsidRPr="003E7F0A">
      <w:rPr>
        <w:rFonts w:cstheme="minorHAnsi"/>
      </w:rPr>
      <w:fldChar w:fldCharType="begin"/>
    </w:r>
    <w:r w:rsidR="00ED477F" w:rsidRPr="003E7F0A">
      <w:rPr>
        <w:rFonts w:cstheme="minorHAnsi"/>
      </w:rPr>
      <w:instrText>PAGE   \* MERGEFORMAT</w:instrText>
    </w:r>
    <w:r w:rsidR="00ED477F" w:rsidRPr="003E7F0A">
      <w:rPr>
        <w:rFonts w:cstheme="minorHAnsi"/>
      </w:rPr>
      <w:fldChar w:fldCharType="separate"/>
    </w:r>
    <w:r w:rsidR="0025475E">
      <w:rPr>
        <w:rFonts w:cstheme="minorHAnsi"/>
        <w:noProof/>
      </w:rPr>
      <w:t>22</w:t>
    </w:r>
    <w:r w:rsidR="00ED477F" w:rsidRPr="003E7F0A">
      <w:rPr>
        <w:rFonts w:cstheme="minorHAnsi"/>
      </w:rPr>
      <w:fldChar w:fldCharType="end"/>
    </w:r>
    <w:r w:rsidR="00ED477F">
      <w:rPr>
        <w:rFonts w:cstheme="minorHAnsi"/>
      </w:rPr>
      <w:t>/</w:t>
    </w:r>
    <w:r w:rsidR="00ED477F">
      <w:fldChar w:fldCharType="begin"/>
    </w:r>
    <w:r w:rsidR="00ED477F">
      <w:instrText>PAGE   \* MERGEFORMAT</w:instrText>
    </w:r>
    <w:r w:rsidR="00ED477F">
      <w:fldChar w:fldCharType="separate"/>
    </w:r>
    <w:r w:rsidR="0025475E">
      <w:rPr>
        <w:noProof/>
      </w:rPr>
      <w:t>22</w:t>
    </w:r>
    <w:r w:rsidR="00ED477F">
      <w:fldChar w:fldCharType="end"/>
    </w:r>
    <w:r w:rsidR="004A3C8F">
      <w:rPr>
        <w:noProof/>
        <w:lang w:eastAsia="de-DE"/>
      </w:rPr>
      <w:drawing>
        <wp:anchor distT="0" distB="0" distL="114300" distR="114300" simplePos="0" relativeHeight="251689472" behindDoc="1" locked="1" layoutInCell="1" allowOverlap="1" wp14:anchorId="13BFDC02" wp14:editId="4267FF9C">
          <wp:simplePos x="0" y="0"/>
          <wp:positionH relativeFrom="page">
            <wp:align>right</wp:align>
          </wp:positionH>
          <wp:positionV relativeFrom="page">
            <wp:align>top</wp:align>
          </wp:positionV>
          <wp:extent cx="2494800" cy="1036800"/>
          <wp:effectExtent l="0" t="0" r="127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tomatica_bfbg_logo_kop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4800" cy="103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B07CA" w14:textId="77777777" w:rsidR="00682854" w:rsidRPr="006353D7" w:rsidRDefault="004A3C8F" w:rsidP="00682854">
    <w:r w:rsidRPr="002A13B0">
      <w:rPr>
        <w:noProof/>
        <w:lang w:val="de-DE" w:eastAsia="de-DE"/>
      </w:rPr>
      <mc:AlternateContent>
        <mc:Choice Requires="wps">
          <w:drawing>
            <wp:anchor distT="0" distB="0" distL="0" distR="0" simplePos="0" relativeHeight="251691520" behindDoc="0" locked="1" layoutInCell="1" allowOverlap="1" wp14:anchorId="2AC5D712" wp14:editId="02D88763">
              <wp:simplePos x="0" y="0"/>
              <wp:positionH relativeFrom="margin">
                <wp:posOffset>0</wp:posOffset>
              </wp:positionH>
              <wp:positionV relativeFrom="page">
                <wp:posOffset>342265</wp:posOffset>
              </wp:positionV>
              <wp:extent cx="2880000" cy="10872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087120"/>
                      </a:xfrm>
                      <a:prstGeom prst="rect">
                        <a:avLst/>
                      </a:prstGeom>
                      <a:noFill/>
                      <a:ln w="9525">
                        <a:noFill/>
                        <a:miter lim="800000"/>
                        <a:headEnd/>
                        <a:tailEnd/>
                      </a:ln>
                    </wps:spPr>
                    <wps:txbx>
                      <w:txbxContent>
                        <w:p w14:paraId="6A99AF8D" w14:textId="77777777" w:rsidR="004A3C8F" w:rsidRDefault="004A3C8F" w:rsidP="004A3C8F">
                          <w:pPr>
                            <w:spacing w:after="100" w:line="240" w:lineRule="auto"/>
                            <w:rPr>
                              <w:rFonts w:ascii="Arial Narrow" w:hAnsi="Arial Narrow"/>
                              <w:b/>
                              <w:sz w:val="15"/>
                              <w:szCs w:val="15"/>
                            </w:rPr>
                          </w:pPr>
                          <w:r w:rsidRPr="00462A83">
                            <w:rPr>
                              <w:rFonts w:ascii="Arial Narrow" w:hAnsi="Arial Narrow"/>
                              <w:b/>
                              <w:sz w:val="15"/>
                              <w:szCs w:val="15"/>
                            </w:rPr>
                            <w:t xml:space="preserve">The Leading Exhibition for </w:t>
                          </w:r>
                          <w:r>
                            <w:rPr>
                              <w:rFonts w:ascii="Arial Narrow" w:hAnsi="Arial Narrow"/>
                              <w:b/>
                              <w:sz w:val="15"/>
                              <w:szCs w:val="15"/>
                            </w:rPr>
                            <w:br/>
                          </w:r>
                          <w:r w:rsidRPr="00462A83">
                            <w:rPr>
                              <w:rFonts w:ascii="Arial Narrow" w:hAnsi="Arial Narrow"/>
                              <w:b/>
                              <w:sz w:val="15"/>
                              <w:szCs w:val="15"/>
                            </w:rPr>
                            <w:t>Smart Automation and Robotics</w:t>
                          </w:r>
                        </w:p>
                        <w:p w14:paraId="24F0B0E8" w14:textId="77777777" w:rsidR="004A3C8F" w:rsidRPr="004A26DA" w:rsidRDefault="004A3C8F" w:rsidP="004A3C8F">
                          <w:pPr>
                            <w:spacing w:after="100" w:line="240" w:lineRule="auto"/>
                            <w:rPr>
                              <w:rFonts w:ascii="Arial Narrow" w:hAnsi="Arial Narrow"/>
                              <w:sz w:val="15"/>
                              <w:szCs w:val="15"/>
                              <w:lang w:val="de-DE"/>
                            </w:rPr>
                          </w:pPr>
                          <w:r w:rsidRPr="004A26DA">
                            <w:rPr>
                              <w:rFonts w:ascii="Arial Narrow" w:hAnsi="Arial Narrow"/>
                              <w:sz w:val="15"/>
                              <w:szCs w:val="15"/>
                              <w:lang w:val="de-DE"/>
                            </w:rPr>
                            <w:t>June 19</w:t>
                          </w:r>
                          <w:r w:rsidRPr="004A26DA">
                            <w:rPr>
                              <w:rFonts w:ascii="Arial Narrow" w:hAnsi="Arial Narrow" w:cs="Arial"/>
                              <w:sz w:val="15"/>
                              <w:szCs w:val="15"/>
                              <w:lang w:val="de-DE"/>
                            </w:rPr>
                            <w:t>–</w:t>
                          </w:r>
                          <w:r w:rsidRPr="004A26DA">
                            <w:rPr>
                              <w:rFonts w:ascii="Arial Narrow" w:hAnsi="Arial Narrow"/>
                              <w:sz w:val="15"/>
                              <w:szCs w:val="15"/>
                              <w:lang w:val="de-DE"/>
                            </w:rPr>
                            <w:t>22, 2018</w:t>
                          </w:r>
                          <w:r w:rsidRPr="004A26DA">
                            <w:rPr>
                              <w:rFonts w:ascii="Arial Narrow" w:hAnsi="Arial Narrow"/>
                              <w:sz w:val="15"/>
                              <w:szCs w:val="15"/>
                              <w:lang w:val="de-DE"/>
                            </w:rPr>
                            <w:br/>
                            <w:t>Messe M</w:t>
                          </w:r>
                          <w:r w:rsidRPr="004A26DA">
                            <w:rPr>
                              <w:rFonts w:ascii="Arial Narrow" w:hAnsi="Arial Narrow" w:cs="Arial"/>
                              <w:sz w:val="15"/>
                              <w:szCs w:val="15"/>
                              <w:lang w:val="de-DE"/>
                            </w:rPr>
                            <w:t>ü</w:t>
                          </w:r>
                          <w:r w:rsidRPr="004A26DA">
                            <w:rPr>
                              <w:rFonts w:ascii="Arial Narrow" w:hAnsi="Arial Narrow"/>
                              <w:sz w:val="15"/>
                              <w:szCs w:val="15"/>
                              <w:lang w:val="de-DE"/>
                            </w:rPr>
                            <w:t>nchen, Germany</w:t>
                          </w:r>
                        </w:p>
                        <w:p w14:paraId="40BF7159" w14:textId="77777777" w:rsidR="004A3C8F" w:rsidRPr="004A26DA" w:rsidRDefault="004A3C8F" w:rsidP="004A3C8F">
                          <w:pPr>
                            <w:spacing w:after="100" w:line="240" w:lineRule="auto"/>
                            <w:rPr>
                              <w:rFonts w:ascii="Arial Narrow" w:hAnsi="Arial Narrow"/>
                              <w:b/>
                              <w:sz w:val="15"/>
                              <w:szCs w:val="15"/>
                              <w:lang w:val="de-DE"/>
                            </w:rPr>
                          </w:pPr>
                          <w:r w:rsidRPr="004A26DA">
                            <w:rPr>
                              <w:rFonts w:ascii="Arial Narrow" w:hAnsi="Arial Narrow"/>
                              <w:b/>
                              <w:sz w:val="15"/>
                              <w:szCs w:val="15"/>
                              <w:lang w:val="de-DE"/>
                            </w:rPr>
                            <w:t>automatica-munich.com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C5D712" id="_x0000_t202" coordsize="21600,21600" o:spt="202" path="m,l,21600r21600,l21600,xe">
              <v:stroke joinstyle="miter"/>
              <v:path gradientshapeok="t" o:connecttype="rect"/>
            </v:shapetype>
            <v:shape id="Textfeld 2" o:spid="_x0000_s1026" type="#_x0000_t202" style="position:absolute;margin-left:0;margin-top:26.95pt;width:226.75pt;height:85.6pt;z-index:25169152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" filled="f" stroked="f">
              <v:textbox inset="0,0,0,0">
                <w:txbxContent>
                  <w:p w14:paraId="6A99AF8D" w14:textId="77777777" w:rsidR="004A3C8F" w:rsidRDefault="004A3C8F" w:rsidP="004A3C8F">
                    <w:pPr>
                      <w:spacing w:after="100" w:line="240" w:lineRule="auto"/>
                      <w:rPr>
                        <w:rFonts w:ascii="Arial Narrow" w:hAnsi="Arial Narrow"/>
                        <w:b/>
                        <w:sz w:val="15"/>
                        <w:szCs w:val="15"/>
                      </w:rPr>
                    </w:pPr>
                    <w:r w:rsidRPr="00462A83">
                      <w:rPr>
                        <w:rFonts w:ascii="Arial Narrow" w:hAnsi="Arial Narrow"/>
                        <w:b/>
                        <w:sz w:val="15"/>
                        <w:szCs w:val="15"/>
                      </w:rPr>
                      <w:t xml:space="preserve">The Leading Exhibition for </w:t>
                    </w:r>
                    <w:r>
                      <w:rPr>
                        <w:rFonts w:ascii="Arial Narrow" w:hAnsi="Arial Narrow"/>
                        <w:b/>
                        <w:sz w:val="15"/>
                        <w:szCs w:val="15"/>
                      </w:rPr>
                      <w:br/>
                    </w:r>
                    <w:r w:rsidRPr="00462A83">
                      <w:rPr>
                        <w:rFonts w:ascii="Arial Narrow" w:hAnsi="Arial Narrow"/>
                        <w:b/>
                        <w:sz w:val="15"/>
                        <w:szCs w:val="15"/>
                      </w:rPr>
                      <w:t>Smart Automation and Robotics</w:t>
                    </w:r>
                  </w:p>
                  <w:p w14:paraId="24F0B0E8" w14:textId="77777777" w:rsidR="004A3C8F" w:rsidRPr="004A26DA" w:rsidRDefault="004A3C8F" w:rsidP="004A3C8F">
                    <w:pPr>
                      <w:spacing w:after="100" w:line="240" w:lineRule="auto"/>
                      <w:rPr>
                        <w:rFonts w:ascii="Arial Narrow" w:hAnsi="Arial Narrow"/>
                        <w:sz w:val="15"/>
                        <w:szCs w:val="15"/>
                        <w:lang w:val="de-DE"/>
                      </w:rPr>
                    </w:pPr>
                    <w:r w:rsidRPr="004A26DA">
                      <w:rPr>
                        <w:rFonts w:ascii="Arial Narrow" w:hAnsi="Arial Narrow"/>
                        <w:sz w:val="15"/>
                        <w:szCs w:val="15"/>
                        <w:lang w:val="de-DE"/>
                      </w:rPr>
                      <w:t>June 19</w:t>
                    </w:r>
                    <w:r w:rsidRPr="004A26DA">
                      <w:rPr>
                        <w:rFonts w:ascii="Arial Narrow" w:hAnsi="Arial Narrow" w:cs="Arial"/>
                        <w:sz w:val="15"/>
                        <w:szCs w:val="15"/>
                        <w:lang w:val="de-DE"/>
                      </w:rPr>
                      <w:t>–</w:t>
                    </w:r>
                    <w:r w:rsidRPr="004A26DA">
                      <w:rPr>
                        <w:rFonts w:ascii="Arial Narrow" w:hAnsi="Arial Narrow"/>
                        <w:sz w:val="15"/>
                        <w:szCs w:val="15"/>
                        <w:lang w:val="de-DE"/>
                      </w:rPr>
                      <w:t>22, 2018</w:t>
                    </w:r>
                    <w:r w:rsidRPr="004A26DA">
                      <w:rPr>
                        <w:rFonts w:ascii="Arial Narrow" w:hAnsi="Arial Narrow"/>
                        <w:sz w:val="15"/>
                        <w:szCs w:val="15"/>
                        <w:lang w:val="de-DE"/>
                      </w:rPr>
                      <w:br/>
                      <w:t>Messe M</w:t>
                    </w:r>
                    <w:r w:rsidRPr="004A26DA">
                      <w:rPr>
                        <w:rFonts w:ascii="Arial Narrow" w:hAnsi="Arial Narrow" w:cs="Arial"/>
                        <w:sz w:val="15"/>
                        <w:szCs w:val="15"/>
                        <w:lang w:val="de-DE"/>
                      </w:rPr>
                      <w:t>ü</w:t>
                    </w:r>
                    <w:r w:rsidRPr="004A26DA">
                      <w:rPr>
                        <w:rFonts w:ascii="Arial Narrow" w:hAnsi="Arial Narrow"/>
                        <w:sz w:val="15"/>
                        <w:szCs w:val="15"/>
                        <w:lang w:val="de-DE"/>
                      </w:rPr>
                      <w:t>nchen, Germany</w:t>
                    </w:r>
                  </w:p>
                  <w:p w14:paraId="40BF7159" w14:textId="77777777" w:rsidR="004A3C8F" w:rsidRPr="004A26DA" w:rsidRDefault="004A3C8F" w:rsidP="004A3C8F">
                    <w:pPr>
                      <w:spacing w:after="100" w:line="240" w:lineRule="auto"/>
                      <w:rPr>
                        <w:rFonts w:ascii="Arial Narrow" w:hAnsi="Arial Narrow"/>
                        <w:b/>
                        <w:sz w:val="15"/>
                        <w:szCs w:val="15"/>
                        <w:lang w:val="de-DE"/>
                      </w:rPr>
                    </w:pPr>
                    <w:r w:rsidRPr="004A26DA">
                      <w:rPr>
                        <w:rFonts w:ascii="Arial Narrow" w:hAnsi="Arial Narrow"/>
                        <w:b/>
                        <w:sz w:val="15"/>
                        <w:szCs w:val="15"/>
                        <w:lang w:val="de-DE"/>
                      </w:rPr>
                      <w:t>automatica-munich.com</w:t>
                    </w:r>
                  </w:p>
                </w:txbxContent>
              </v:textbox>
              <w10:wrap type="square" anchorx="margin" anchory="page"/>
              <w10:anchorlock/>
            </v:shape>
          </w:pict>
        </mc:Fallback>
      </mc:AlternateContent>
    </w:r>
    <w:r>
      <w:rPr>
        <w:noProof/>
        <w:lang w:val="de-DE" w:eastAsia="de-DE"/>
      </w:rPr>
      <w:drawing>
        <wp:anchor distT="0" distB="0" distL="114300" distR="114300" simplePos="0" relativeHeight="251687424" behindDoc="1" locked="1" layoutInCell="1" allowOverlap="1" wp14:anchorId="47CE9D22" wp14:editId="5C6EF5B9">
          <wp:simplePos x="0" y="0"/>
          <wp:positionH relativeFrom="page">
            <wp:align>right</wp:align>
          </wp:positionH>
          <wp:positionV relativeFrom="page">
            <wp:align>top</wp:align>
          </wp:positionV>
          <wp:extent cx="2494800" cy="1036800"/>
          <wp:effectExtent l="0" t="0" r="127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tomatica_bfbg_logo_kop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4800" cy="1036800"/>
                  </a:xfrm>
                  <a:prstGeom prst="rect">
                    <a:avLst/>
                  </a:prstGeom>
                </pic:spPr>
              </pic:pic>
            </a:graphicData>
          </a:graphic>
          <wp14:sizeRelH relativeFrom="margin">
            <wp14:pctWidth>0</wp14:pctWidth>
          </wp14:sizeRelH>
          <wp14:sizeRelV relativeFrom="margin">
            <wp14:pctHeight>0</wp14:pctHeight>
          </wp14:sizeRelV>
        </wp:anchor>
      </w:drawing>
    </w:r>
    <w:r w:rsidR="004C7B8D">
      <w:rPr>
        <w:noProof/>
        <w:lang w:val="de-DE" w:eastAsia="de-DE"/>
      </w:rPr>
      <mc:AlternateContent>
        <mc:Choice Requires="wpg">
          <w:drawing>
            <wp:anchor distT="0" distB="0" distL="114300" distR="114300" simplePos="0" relativeHeight="251664896" behindDoc="0" locked="1" layoutInCell="1" allowOverlap="0" wp14:anchorId="27D598EB" wp14:editId="485839A0">
              <wp:simplePos x="0" y="0"/>
              <wp:positionH relativeFrom="page">
                <wp:posOffset>180340</wp:posOffset>
              </wp:positionH>
              <wp:positionV relativeFrom="page">
                <wp:posOffset>3780790</wp:posOffset>
              </wp:positionV>
              <wp:extent cx="208800" cy="3780000"/>
              <wp:effectExtent l="0" t="0" r="39370" b="11430"/>
              <wp:wrapNone/>
              <wp:docPr id="16" name="Gruppieren 16"/>
              <wp:cNvGraphicFramePr/>
              <a:graphic xmlns:a="http://schemas.openxmlformats.org/drawingml/2006/main">
                <a:graphicData uri="http://schemas.microsoft.com/office/word/2010/wordprocessingGroup">
                  <wpg:wgp>
                    <wpg:cNvGrpSpPr/>
                    <wpg:grpSpPr>
                      <a:xfrm>
                        <a:off x="0" y="0"/>
                        <a:ext cx="208800" cy="3780000"/>
                        <a:chOff x="0" y="0"/>
                        <a:chExt cx="210185" cy="3779520"/>
                      </a:xfrm>
                    </wpg:grpSpPr>
                    <wps:wsp>
                      <wps:cNvPr id="3" name="Gerader Verbinder 18"/>
                      <wps:cNvCnPr/>
                      <wps:spPr>
                        <a:xfrm>
                          <a:off x="30480" y="1569720"/>
                          <a:ext cx="179705" cy="0"/>
                        </a:xfrm>
                        <a:prstGeom prst="line">
                          <a:avLst/>
                        </a:prstGeom>
                        <a:noFill/>
                        <a:ln w="6350" cap="flat" cmpd="sng" algn="ctr">
                          <a:solidFill>
                            <a:srgbClr val="5D5D5D"/>
                          </a:solidFill>
                          <a:prstDash val="solid"/>
                          <a:miter lim="800000"/>
                          <a:headEnd type="none" w="med" len="med"/>
                          <a:tailEnd type="none" w="med" len="med"/>
                        </a:ln>
                        <a:effectLst/>
                      </wps:spPr>
                      <wps:bodyPr/>
                    </wps:wsp>
                    <wps:wsp>
                      <wps:cNvPr id="19" name="Gerader Verbinder 19"/>
                      <wps:cNvCnPr/>
                      <wps:spPr>
                        <a:xfrm>
                          <a:off x="30480" y="0"/>
                          <a:ext cx="179705" cy="0"/>
                        </a:xfrm>
                        <a:prstGeom prst="line">
                          <a:avLst/>
                        </a:prstGeom>
                        <a:noFill/>
                        <a:ln w="6350" cap="flat" cmpd="sng" algn="ctr">
                          <a:solidFill>
                            <a:srgbClr val="5D5D5D"/>
                          </a:solidFill>
                          <a:prstDash val="solid"/>
                          <a:miter lim="800000"/>
                          <a:headEnd type="none" w="med" len="med"/>
                          <a:tailEnd type="none" w="med" len="med"/>
                        </a:ln>
                        <a:effectLst/>
                      </wps:spPr>
                      <wps:bodyPr/>
                    </wps:wsp>
                    <wps:wsp>
                      <wps:cNvPr id="20" name="Gerader Verbinder 20"/>
                      <wps:cNvCnPr/>
                      <wps:spPr>
                        <a:xfrm>
                          <a:off x="0" y="3779520"/>
                          <a:ext cx="179705" cy="0"/>
                        </a:xfrm>
                        <a:prstGeom prst="line">
                          <a:avLst/>
                        </a:prstGeom>
                        <a:noFill/>
                        <a:ln w="6350" cap="flat" cmpd="sng" algn="ctr">
                          <a:solidFill>
                            <a:srgbClr val="5D5D5D"/>
                          </a:solidFill>
                          <a:prstDash val="solid"/>
                          <a:miter lim="800000"/>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730B6559" id="Gruppieren 16" o:spid="_x0000_s1026" style="position:absolute;margin-left:14.2pt;margin-top:297.7pt;width:16.45pt;height:297.65pt;z-index:251664896;mso-position-horizontal-relative:page;mso-position-vertical-relative:page;mso-width-relative:margin;mso-height-relative:margin" coordsize="210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" o:allowoverlap="f">
              <v:line id="Gerader Verbinder 18" o:spid="_x0000_s1027" style="position:absolute;visibility:visible;mso-wrap-style:square" from="304,15697" to="2101,1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d98YAAADbAAAADwAAAGRycy9kb3ducmV2LnhtbESP0WrCQBBF3wX/YZmCL6VuFJrW1FWk&#10;oC0itLX9gCE7TUKzs+nuNsa/dx4Kvs1w79x7ZrkeXKt6CrHxbGA2zUARl942XBn4+tzePYKKCdli&#10;65kMnCnCejUeLbGw/sQf1B9TpSSEY4EG6pS6QutY1uQwTn1HLNq3Dw6TrKHSNuBJwl2r51mWa4cN&#10;S0ONHT3XVP4c/5yB28Vbvt397vL3dv9w3x/Oi7B5scZMbobNE6hEQ7qa/69freALrPwiA+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JHffGAAAA2wAAAA8AAAAAAAAA&#10;AAAAAAAAoQIAAGRycy9kb3ducmV2LnhtbFBLBQYAAAAABAAEAPkAAACUAwAAAAA=&#10;" strokecolor="#5d5d5d" strokeweight=".5pt">
                <v:stroke joinstyle="miter"/>
              </v:line>
              <v:line id="Gerader Verbinder 19" o:spid="_x0000_s1028" style="position:absolute;visibility:visible;mso-wrap-style:square" from="304,0" to="2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W4bMMAAADbAAAADwAAAGRycy9kb3ducmV2LnhtbERP3WrCMBS+F3yHcITdiKYO1q2dUWSg&#10;kyG46R7g0Jy1Zc1JTbJa394MBO/Ox/d75sveNKIj52vLCmbTBARxYXXNpYLv43ryAsIHZI2NZVJw&#10;IQ/LxXAwx1zbM39RdwiliCHsc1RQhdDmUvqiIoN+alviyP1YZzBE6EqpHZ5juGnkY5Kk0mDNsaHC&#10;lt4qKn4Pf0bBONun681pk342H89P3e6SudW7Vuph1K9eQQTqw118c291nJ/B/y/xAL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FuGzDAAAA2wAAAA8AAAAAAAAAAAAA&#10;AAAAoQIAAGRycy9kb3ducmV2LnhtbFBLBQYAAAAABAAEAPkAAACRAwAAAAA=&#10;" strokecolor="#5d5d5d" strokeweight=".5pt">
                <v:stroke joinstyle="miter"/>
              </v:line>
              <v:line id="Gerader Verbinder 20" o:spid="_x0000_s1029" style="position:absolute;visibility:visible;mso-wrap-style:square" from="0,37795" to="1797,3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TMIAAADbAAAADwAAAGRycy9kb3ducmV2LnhtbERP3WrCMBS+F/YO4Qy8GZpOWKfVKCKo&#10;QwTnzwMcmrO2rDnpkljr25uLgZcf3/9s0ZlatOR8ZVnB+zABQZxbXXGh4HJeD8YgfEDWWFsmBXfy&#10;sJi/9GaYaXvjI7WnUIgYwj5DBWUITSalz0sy6Ie2IY7cj3UGQ4SukNrhLYabWo6SJJUGK44NJTa0&#10;Kin/PV2NgrfJIV1v/jbpd737/Gj394lbbrVS/dduOQURqAtP8b/7SysYxfXx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bTMIAAADbAAAADwAAAAAAAAAAAAAA&#10;AAChAgAAZHJzL2Rvd25yZXYueG1sUEsFBgAAAAAEAAQA+QAAAJADAAAAAA==&#10;" strokecolor="#5d5d5d" strokeweight=".5pt">
                <v:stroke joinstyle="miter"/>
              </v:line>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10254"/>
    <w:multiLevelType w:val="hybridMultilevel"/>
    <w:tmpl w:val="FE186642"/>
    <w:lvl w:ilvl="0" w:tplc="F62CA6C4">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487C9B"/>
    <w:multiLevelType w:val="hybridMultilevel"/>
    <w:tmpl w:val="5B1EF2B6"/>
    <w:lvl w:ilvl="0" w:tplc="EBDE588C">
      <w:start w:val="1"/>
      <w:numFmt w:val="bullet"/>
      <w:pStyle w:val="BRAufzhlung"/>
      <w:lvlText w:val=""/>
      <w:lvlJc w:val="left"/>
      <w:pPr>
        <w:ind w:left="720" w:hanging="360"/>
      </w:pPr>
      <w:rPr>
        <w:rFonts w:ascii="Wingdings 2" w:hAnsi="Wingdings 2" w:hint="default"/>
        <w:color w:val="5D5D5D" w:themeColor="background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A0529A"/>
    <w:multiLevelType w:val="hybridMultilevel"/>
    <w:tmpl w:val="51FA4F74"/>
    <w:lvl w:ilvl="0" w:tplc="A23C5B74">
      <w:start w:val="1"/>
      <w:numFmt w:val="bullet"/>
      <w:lvlText w:val=""/>
      <w:lvlJc w:val="left"/>
      <w:pPr>
        <w:ind w:left="720" w:hanging="360"/>
      </w:pPr>
      <w:rPr>
        <w:rFonts w:ascii="Wingdings 2" w:hAnsi="Wingdings 2" w:hint="default"/>
        <w:color w:val="5D5D5D" w:themeColor="background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AC1694"/>
    <w:multiLevelType w:val="hybridMultilevel"/>
    <w:tmpl w:val="9CBA283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CCC50CD"/>
    <w:multiLevelType w:val="hybridMultilevel"/>
    <w:tmpl w:val="0A5A93F4"/>
    <w:lvl w:ilvl="0" w:tplc="AEF0CB50">
      <w:start w:val="1"/>
      <w:numFmt w:val="bullet"/>
      <w:lvlText w:val=""/>
      <w:lvlJc w:val="left"/>
      <w:pPr>
        <w:ind w:left="720" w:hanging="360"/>
      </w:pPr>
      <w:rPr>
        <w:rFonts w:ascii="Wingdings 2" w:hAnsi="Wingdings 2" w:hint="default"/>
        <w:color w:val="5D5D5D" w:themeColor="background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E7C142C"/>
    <w:multiLevelType w:val="hybridMultilevel"/>
    <w:tmpl w:val="36887992"/>
    <w:lvl w:ilvl="0" w:tplc="439C4D30">
      <w:start w:val="1"/>
      <w:numFmt w:val="bullet"/>
      <w:pStyle w:val="BRAufzhlungblau"/>
      <w:lvlText w:val=""/>
      <w:lvlJc w:val="left"/>
      <w:pPr>
        <w:ind w:left="1077" w:hanging="360"/>
      </w:pPr>
      <w:rPr>
        <w:rFonts w:ascii="Wingdings 2" w:hAnsi="Wingdings 2" w:hint="default"/>
        <w:color w:val="6487CD" w:themeColor="accent1"/>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6" w15:restartNumberingAfterBreak="0">
    <w:nsid w:val="365477F8"/>
    <w:multiLevelType w:val="hybridMultilevel"/>
    <w:tmpl w:val="80DAC14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22513AE"/>
    <w:multiLevelType w:val="hybridMultilevel"/>
    <w:tmpl w:val="4D24C95C"/>
    <w:lvl w:ilvl="0" w:tplc="3D461424">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97075EF"/>
    <w:multiLevelType w:val="hybridMultilevel"/>
    <w:tmpl w:val="50C291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C8E6C82"/>
    <w:multiLevelType w:val="hybridMultilevel"/>
    <w:tmpl w:val="F04AD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BFD1614"/>
    <w:multiLevelType w:val="hybridMultilevel"/>
    <w:tmpl w:val="36048778"/>
    <w:lvl w:ilvl="0" w:tplc="6678637C">
      <w:start w:val="1"/>
      <w:numFmt w:val="bullet"/>
      <w:lvlText w:val=""/>
      <w:lvlJc w:val="left"/>
      <w:pPr>
        <w:ind w:left="720" w:hanging="360"/>
      </w:pPr>
      <w:rPr>
        <w:rFonts w:ascii="Wingdings 2" w:hAnsi="Wingdings 2" w:hint="default"/>
        <w:color w:val="6487C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1"/>
  </w:num>
  <w:num w:numId="5">
    <w:abstractNumId w:val="1"/>
  </w:num>
  <w:num w:numId="6">
    <w:abstractNumId w:val="1"/>
  </w:num>
  <w:num w:numId="7">
    <w:abstractNumId w:val="10"/>
  </w:num>
  <w:num w:numId="8">
    <w:abstractNumId w:val="4"/>
  </w:num>
  <w:num w:numId="9">
    <w:abstractNumId w:val="5"/>
  </w:num>
  <w:num w:numId="10">
    <w:abstractNumId w:val="8"/>
  </w:num>
  <w:num w:numId="11">
    <w:abstractNumId w:val="1"/>
  </w:num>
  <w:num w:numId="12">
    <w:abstractNumId w:val="1"/>
  </w:num>
  <w:num w:numId="13">
    <w:abstractNumId w:val="9"/>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LockTheme/>
  <w:styleLockQFSet/>
  <w:defaultTabStop w:val="709"/>
  <w:autoHyphenation/>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5D6"/>
    <w:rsid w:val="00002C81"/>
    <w:rsid w:val="0000516D"/>
    <w:rsid w:val="0001547B"/>
    <w:rsid w:val="00033121"/>
    <w:rsid w:val="00035167"/>
    <w:rsid w:val="000360D3"/>
    <w:rsid w:val="00040B9F"/>
    <w:rsid w:val="00042175"/>
    <w:rsid w:val="0004231C"/>
    <w:rsid w:val="00042ECC"/>
    <w:rsid w:val="00046CAD"/>
    <w:rsid w:val="00047552"/>
    <w:rsid w:val="00050C71"/>
    <w:rsid w:val="00053493"/>
    <w:rsid w:val="00060979"/>
    <w:rsid w:val="00062359"/>
    <w:rsid w:val="0006363C"/>
    <w:rsid w:val="00066C3A"/>
    <w:rsid w:val="00066DE7"/>
    <w:rsid w:val="000718BF"/>
    <w:rsid w:val="00082085"/>
    <w:rsid w:val="00085B28"/>
    <w:rsid w:val="000910A2"/>
    <w:rsid w:val="00095308"/>
    <w:rsid w:val="000A0999"/>
    <w:rsid w:val="000A1EA3"/>
    <w:rsid w:val="000A213A"/>
    <w:rsid w:val="000A3356"/>
    <w:rsid w:val="000A36DB"/>
    <w:rsid w:val="000A4D97"/>
    <w:rsid w:val="000A694C"/>
    <w:rsid w:val="000B030C"/>
    <w:rsid w:val="000B4DDD"/>
    <w:rsid w:val="000D1729"/>
    <w:rsid w:val="000D2C71"/>
    <w:rsid w:val="000D46D4"/>
    <w:rsid w:val="000D53BE"/>
    <w:rsid w:val="000D5B56"/>
    <w:rsid w:val="000E36EB"/>
    <w:rsid w:val="000F5BC8"/>
    <w:rsid w:val="00102582"/>
    <w:rsid w:val="00103D4F"/>
    <w:rsid w:val="00107E3C"/>
    <w:rsid w:val="0011048D"/>
    <w:rsid w:val="00112B5B"/>
    <w:rsid w:val="001141A8"/>
    <w:rsid w:val="00115BDD"/>
    <w:rsid w:val="001224A3"/>
    <w:rsid w:val="0012350E"/>
    <w:rsid w:val="0012372D"/>
    <w:rsid w:val="0012588D"/>
    <w:rsid w:val="0013463D"/>
    <w:rsid w:val="00141865"/>
    <w:rsid w:val="0014394F"/>
    <w:rsid w:val="001469EB"/>
    <w:rsid w:val="00146E4E"/>
    <w:rsid w:val="00147E38"/>
    <w:rsid w:val="0015525E"/>
    <w:rsid w:val="0019088C"/>
    <w:rsid w:val="00193023"/>
    <w:rsid w:val="00195C5D"/>
    <w:rsid w:val="001A08A3"/>
    <w:rsid w:val="001A322E"/>
    <w:rsid w:val="001A7F2C"/>
    <w:rsid w:val="001B2637"/>
    <w:rsid w:val="001C051A"/>
    <w:rsid w:val="001C1F4E"/>
    <w:rsid w:val="001C371F"/>
    <w:rsid w:val="001C42D0"/>
    <w:rsid w:val="001C7EB5"/>
    <w:rsid w:val="001D0F27"/>
    <w:rsid w:val="001D5CF0"/>
    <w:rsid w:val="001E48CF"/>
    <w:rsid w:val="001E6108"/>
    <w:rsid w:val="001F0B2C"/>
    <w:rsid w:val="001F372A"/>
    <w:rsid w:val="001F5FAE"/>
    <w:rsid w:val="001F60E3"/>
    <w:rsid w:val="001F7C5B"/>
    <w:rsid w:val="00205878"/>
    <w:rsid w:val="00206B99"/>
    <w:rsid w:val="002134BD"/>
    <w:rsid w:val="00214FDA"/>
    <w:rsid w:val="00222A47"/>
    <w:rsid w:val="00226841"/>
    <w:rsid w:val="00230929"/>
    <w:rsid w:val="002337A7"/>
    <w:rsid w:val="0024530B"/>
    <w:rsid w:val="002465AA"/>
    <w:rsid w:val="0024786B"/>
    <w:rsid w:val="0025475E"/>
    <w:rsid w:val="00260E63"/>
    <w:rsid w:val="002646AF"/>
    <w:rsid w:val="0027003E"/>
    <w:rsid w:val="00271216"/>
    <w:rsid w:val="00274B90"/>
    <w:rsid w:val="00281C4E"/>
    <w:rsid w:val="00285D6E"/>
    <w:rsid w:val="0029157C"/>
    <w:rsid w:val="00293635"/>
    <w:rsid w:val="00296A5A"/>
    <w:rsid w:val="002A05DE"/>
    <w:rsid w:val="002A7F69"/>
    <w:rsid w:val="002B2200"/>
    <w:rsid w:val="002B5185"/>
    <w:rsid w:val="002B576F"/>
    <w:rsid w:val="002C06CD"/>
    <w:rsid w:val="002D7A4C"/>
    <w:rsid w:val="002E053A"/>
    <w:rsid w:val="002E0BD8"/>
    <w:rsid w:val="002E325E"/>
    <w:rsid w:val="002E5D74"/>
    <w:rsid w:val="002F4AC1"/>
    <w:rsid w:val="0030471A"/>
    <w:rsid w:val="0030655C"/>
    <w:rsid w:val="00307B27"/>
    <w:rsid w:val="003168AA"/>
    <w:rsid w:val="003230B3"/>
    <w:rsid w:val="00331477"/>
    <w:rsid w:val="003455B4"/>
    <w:rsid w:val="00345A48"/>
    <w:rsid w:val="003467FA"/>
    <w:rsid w:val="00347FEA"/>
    <w:rsid w:val="00354281"/>
    <w:rsid w:val="00357199"/>
    <w:rsid w:val="003576C2"/>
    <w:rsid w:val="00357C17"/>
    <w:rsid w:val="00370F26"/>
    <w:rsid w:val="00372A5F"/>
    <w:rsid w:val="003739AF"/>
    <w:rsid w:val="00377F50"/>
    <w:rsid w:val="00386655"/>
    <w:rsid w:val="00395867"/>
    <w:rsid w:val="003A0757"/>
    <w:rsid w:val="003A6464"/>
    <w:rsid w:val="003A7102"/>
    <w:rsid w:val="003B1C1A"/>
    <w:rsid w:val="003C12D7"/>
    <w:rsid w:val="003D64DE"/>
    <w:rsid w:val="003E4877"/>
    <w:rsid w:val="003E77E0"/>
    <w:rsid w:val="003E7F0A"/>
    <w:rsid w:val="003F0961"/>
    <w:rsid w:val="003F47B8"/>
    <w:rsid w:val="003F6299"/>
    <w:rsid w:val="00401EA1"/>
    <w:rsid w:val="0040222D"/>
    <w:rsid w:val="00403F69"/>
    <w:rsid w:val="00405AAE"/>
    <w:rsid w:val="004111E6"/>
    <w:rsid w:val="004221DE"/>
    <w:rsid w:val="004359DA"/>
    <w:rsid w:val="0044027E"/>
    <w:rsid w:val="004434CC"/>
    <w:rsid w:val="00450A0B"/>
    <w:rsid w:val="00454375"/>
    <w:rsid w:val="00456B8F"/>
    <w:rsid w:val="00460C65"/>
    <w:rsid w:val="00461713"/>
    <w:rsid w:val="00474DBD"/>
    <w:rsid w:val="0048199D"/>
    <w:rsid w:val="004843F5"/>
    <w:rsid w:val="00485AF7"/>
    <w:rsid w:val="00496011"/>
    <w:rsid w:val="004A1B9F"/>
    <w:rsid w:val="004A26DA"/>
    <w:rsid w:val="004A3C8F"/>
    <w:rsid w:val="004A40F5"/>
    <w:rsid w:val="004A545A"/>
    <w:rsid w:val="004B519C"/>
    <w:rsid w:val="004C44BE"/>
    <w:rsid w:val="004C47B3"/>
    <w:rsid w:val="004C7B8D"/>
    <w:rsid w:val="004D0EF9"/>
    <w:rsid w:val="004F79B7"/>
    <w:rsid w:val="005014E2"/>
    <w:rsid w:val="00503D23"/>
    <w:rsid w:val="00515550"/>
    <w:rsid w:val="00520654"/>
    <w:rsid w:val="005206B0"/>
    <w:rsid w:val="00522F02"/>
    <w:rsid w:val="00524E65"/>
    <w:rsid w:val="00526274"/>
    <w:rsid w:val="00530DAA"/>
    <w:rsid w:val="00533C87"/>
    <w:rsid w:val="00535DF3"/>
    <w:rsid w:val="005403BA"/>
    <w:rsid w:val="00542F61"/>
    <w:rsid w:val="00543B3D"/>
    <w:rsid w:val="005442F3"/>
    <w:rsid w:val="0055105C"/>
    <w:rsid w:val="0055184F"/>
    <w:rsid w:val="005520BD"/>
    <w:rsid w:val="00556B40"/>
    <w:rsid w:val="00566D93"/>
    <w:rsid w:val="00570096"/>
    <w:rsid w:val="005712DB"/>
    <w:rsid w:val="005730D7"/>
    <w:rsid w:val="00577B36"/>
    <w:rsid w:val="00577F97"/>
    <w:rsid w:val="005A461A"/>
    <w:rsid w:val="005A63B7"/>
    <w:rsid w:val="005B3A48"/>
    <w:rsid w:val="005C2AB5"/>
    <w:rsid w:val="005C3130"/>
    <w:rsid w:val="005C3C4E"/>
    <w:rsid w:val="005D309B"/>
    <w:rsid w:val="005D68D3"/>
    <w:rsid w:val="005E53AE"/>
    <w:rsid w:val="00602C49"/>
    <w:rsid w:val="00607186"/>
    <w:rsid w:val="00611AC3"/>
    <w:rsid w:val="006150AA"/>
    <w:rsid w:val="0062435A"/>
    <w:rsid w:val="00630BB8"/>
    <w:rsid w:val="00632602"/>
    <w:rsid w:val="006340DB"/>
    <w:rsid w:val="006353D7"/>
    <w:rsid w:val="00652644"/>
    <w:rsid w:val="00666BC1"/>
    <w:rsid w:val="00671566"/>
    <w:rsid w:val="00675878"/>
    <w:rsid w:val="00675E7C"/>
    <w:rsid w:val="0068135A"/>
    <w:rsid w:val="0068218F"/>
    <w:rsid w:val="006822BC"/>
    <w:rsid w:val="00682854"/>
    <w:rsid w:val="00683539"/>
    <w:rsid w:val="00693652"/>
    <w:rsid w:val="006A388F"/>
    <w:rsid w:val="006B02CC"/>
    <w:rsid w:val="006B5218"/>
    <w:rsid w:val="006B5E01"/>
    <w:rsid w:val="006B7D71"/>
    <w:rsid w:val="006C378A"/>
    <w:rsid w:val="006C6AA9"/>
    <w:rsid w:val="006C6E2F"/>
    <w:rsid w:val="006D3AB1"/>
    <w:rsid w:val="006D5F0E"/>
    <w:rsid w:val="006D72A4"/>
    <w:rsid w:val="006E46A8"/>
    <w:rsid w:val="006E671C"/>
    <w:rsid w:val="006E67DA"/>
    <w:rsid w:val="006F3421"/>
    <w:rsid w:val="006F3B47"/>
    <w:rsid w:val="006F70E8"/>
    <w:rsid w:val="00702AC8"/>
    <w:rsid w:val="00704E92"/>
    <w:rsid w:val="00710F72"/>
    <w:rsid w:val="00711276"/>
    <w:rsid w:val="00713599"/>
    <w:rsid w:val="0071777A"/>
    <w:rsid w:val="0072071C"/>
    <w:rsid w:val="00721311"/>
    <w:rsid w:val="00723A62"/>
    <w:rsid w:val="00736094"/>
    <w:rsid w:val="00736F70"/>
    <w:rsid w:val="007433C2"/>
    <w:rsid w:val="00743AEB"/>
    <w:rsid w:val="007544FE"/>
    <w:rsid w:val="00755973"/>
    <w:rsid w:val="0076033E"/>
    <w:rsid w:val="00760E7C"/>
    <w:rsid w:val="00764E06"/>
    <w:rsid w:val="00766A5F"/>
    <w:rsid w:val="00770107"/>
    <w:rsid w:val="007705B3"/>
    <w:rsid w:val="00771EEC"/>
    <w:rsid w:val="007724A4"/>
    <w:rsid w:val="0077283C"/>
    <w:rsid w:val="00775441"/>
    <w:rsid w:val="0078282B"/>
    <w:rsid w:val="00782AF0"/>
    <w:rsid w:val="007834E1"/>
    <w:rsid w:val="007870DC"/>
    <w:rsid w:val="007919F5"/>
    <w:rsid w:val="007959AA"/>
    <w:rsid w:val="00795FC7"/>
    <w:rsid w:val="007B301C"/>
    <w:rsid w:val="007B3982"/>
    <w:rsid w:val="007C4947"/>
    <w:rsid w:val="007C6D70"/>
    <w:rsid w:val="007C7149"/>
    <w:rsid w:val="007C7A52"/>
    <w:rsid w:val="007D16E8"/>
    <w:rsid w:val="007D2EC1"/>
    <w:rsid w:val="007D5B79"/>
    <w:rsid w:val="007D652D"/>
    <w:rsid w:val="007D7B47"/>
    <w:rsid w:val="007D7BC9"/>
    <w:rsid w:val="007E260F"/>
    <w:rsid w:val="007E4A09"/>
    <w:rsid w:val="007F08E9"/>
    <w:rsid w:val="007F6F0C"/>
    <w:rsid w:val="007F73AD"/>
    <w:rsid w:val="008008E1"/>
    <w:rsid w:val="00801D05"/>
    <w:rsid w:val="00807790"/>
    <w:rsid w:val="0081316F"/>
    <w:rsid w:val="0082101D"/>
    <w:rsid w:val="008233DA"/>
    <w:rsid w:val="00824453"/>
    <w:rsid w:val="00825480"/>
    <w:rsid w:val="00826125"/>
    <w:rsid w:val="00826832"/>
    <w:rsid w:val="008270D5"/>
    <w:rsid w:val="008276C9"/>
    <w:rsid w:val="008306A4"/>
    <w:rsid w:val="00835D95"/>
    <w:rsid w:val="00840632"/>
    <w:rsid w:val="0084258F"/>
    <w:rsid w:val="008428B3"/>
    <w:rsid w:val="00851350"/>
    <w:rsid w:val="00853CCE"/>
    <w:rsid w:val="008541ED"/>
    <w:rsid w:val="00866AC6"/>
    <w:rsid w:val="00870DB8"/>
    <w:rsid w:val="00880715"/>
    <w:rsid w:val="00880AF6"/>
    <w:rsid w:val="00883077"/>
    <w:rsid w:val="00886CB9"/>
    <w:rsid w:val="00894D39"/>
    <w:rsid w:val="008B22AC"/>
    <w:rsid w:val="008B56A6"/>
    <w:rsid w:val="008B5F3F"/>
    <w:rsid w:val="008C0F89"/>
    <w:rsid w:val="008C3C6B"/>
    <w:rsid w:val="008C4CCB"/>
    <w:rsid w:val="008D1909"/>
    <w:rsid w:val="008D3179"/>
    <w:rsid w:val="008D615B"/>
    <w:rsid w:val="008D7BC5"/>
    <w:rsid w:val="008F0056"/>
    <w:rsid w:val="008F0E25"/>
    <w:rsid w:val="008F14E5"/>
    <w:rsid w:val="008F3A07"/>
    <w:rsid w:val="008F6F5A"/>
    <w:rsid w:val="009005FF"/>
    <w:rsid w:val="0090385A"/>
    <w:rsid w:val="009063C5"/>
    <w:rsid w:val="00910287"/>
    <w:rsid w:val="00911D57"/>
    <w:rsid w:val="00916D6E"/>
    <w:rsid w:val="00922DC2"/>
    <w:rsid w:val="0092738B"/>
    <w:rsid w:val="00930776"/>
    <w:rsid w:val="009325BB"/>
    <w:rsid w:val="00932959"/>
    <w:rsid w:val="00933AB9"/>
    <w:rsid w:val="00935C73"/>
    <w:rsid w:val="00940EF1"/>
    <w:rsid w:val="00947002"/>
    <w:rsid w:val="009522EF"/>
    <w:rsid w:val="00952F6E"/>
    <w:rsid w:val="00953305"/>
    <w:rsid w:val="00955842"/>
    <w:rsid w:val="00966D3C"/>
    <w:rsid w:val="00975305"/>
    <w:rsid w:val="0098172D"/>
    <w:rsid w:val="00985412"/>
    <w:rsid w:val="00986E75"/>
    <w:rsid w:val="0098778A"/>
    <w:rsid w:val="00987DA6"/>
    <w:rsid w:val="009917DC"/>
    <w:rsid w:val="009A24F6"/>
    <w:rsid w:val="009A2EB1"/>
    <w:rsid w:val="009B2D17"/>
    <w:rsid w:val="009C01DB"/>
    <w:rsid w:val="009C12D0"/>
    <w:rsid w:val="009C2C1B"/>
    <w:rsid w:val="009C7DB2"/>
    <w:rsid w:val="009D65CE"/>
    <w:rsid w:val="009E06C1"/>
    <w:rsid w:val="009E085B"/>
    <w:rsid w:val="00A00B48"/>
    <w:rsid w:val="00A01D81"/>
    <w:rsid w:val="00A2213C"/>
    <w:rsid w:val="00A50B25"/>
    <w:rsid w:val="00A52B5D"/>
    <w:rsid w:val="00A53720"/>
    <w:rsid w:val="00A53F43"/>
    <w:rsid w:val="00A558D5"/>
    <w:rsid w:val="00A5637D"/>
    <w:rsid w:val="00A63187"/>
    <w:rsid w:val="00A6673A"/>
    <w:rsid w:val="00A71483"/>
    <w:rsid w:val="00A717C7"/>
    <w:rsid w:val="00A77CEE"/>
    <w:rsid w:val="00A800A8"/>
    <w:rsid w:val="00A90D1E"/>
    <w:rsid w:val="00A9134E"/>
    <w:rsid w:val="00A93B19"/>
    <w:rsid w:val="00AA04C3"/>
    <w:rsid w:val="00AA243D"/>
    <w:rsid w:val="00AA5146"/>
    <w:rsid w:val="00AA6314"/>
    <w:rsid w:val="00AA6D37"/>
    <w:rsid w:val="00AB0639"/>
    <w:rsid w:val="00AB1F97"/>
    <w:rsid w:val="00AC2416"/>
    <w:rsid w:val="00AC26AE"/>
    <w:rsid w:val="00AC441B"/>
    <w:rsid w:val="00AC6395"/>
    <w:rsid w:val="00AD277A"/>
    <w:rsid w:val="00AF1E5A"/>
    <w:rsid w:val="00AF2FFE"/>
    <w:rsid w:val="00B032D4"/>
    <w:rsid w:val="00B039D3"/>
    <w:rsid w:val="00B1704B"/>
    <w:rsid w:val="00B17217"/>
    <w:rsid w:val="00B31B74"/>
    <w:rsid w:val="00B32ED2"/>
    <w:rsid w:val="00B4051F"/>
    <w:rsid w:val="00B40F2D"/>
    <w:rsid w:val="00B41E0D"/>
    <w:rsid w:val="00B431DD"/>
    <w:rsid w:val="00B519BA"/>
    <w:rsid w:val="00B523EA"/>
    <w:rsid w:val="00B622D2"/>
    <w:rsid w:val="00B67FF7"/>
    <w:rsid w:val="00B74655"/>
    <w:rsid w:val="00B81F8A"/>
    <w:rsid w:val="00B8316B"/>
    <w:rsid w:val="00B86BC0"/>
    <w:rsid w:val="00B91173"/>
    <w:rsid w:val="00B96916"/>
    <w:rsid w:val="00BA05B4"/>
    <w:rsid w:val="00BA0E0E"/>
    <w:rsid w:val="00BA7976"/>
    <w:rsid w:val="00BB15E8"/>
    <w:rsid w:val="00BB49E3"/>
    <w:rsid w:val="00BB4A7D"/>
    <w:rsid w:val="00BB4E28"/>
    <w:rsid w:val="00BB6EA9"/>
    <w:rsid w:val="00BC1475"/>
    <w:rsid w:val="00C02915"/>
    <w:rsid w:val="00C03577"/>
    <w:rsid w:val="00C03ED7"/>
    <w:rsid w:val="00C10A30"/>
    <w:rsid w:val="00C14D24"/>
    <w:rsid w:val="00C2049B"/>
    <w:rsid w:val="00C2121E"/>
    <w:rsid w:val="00C21241"/>
    <w:rsid w:val="00C23342"/>
    <w:rsid w:val="00C26CA3"/>
    <w:rsid w:val="00C31BCF"/>
    <w:rsid w:val="00C37DF8"/>
    <w:rsid w:val="00C441A1"/>
    <w:rsid w:val="00C51BEA"/>
    <w:rsid w:val="00C635E3"/>
    <w:rsid w:val="00C64E40"/>
    <w:rsid w:val="00C65DFC"/>
    <w:rsid w:val="00C66DCF"/>
    <w:rsid w:val="00C7119A"/>
    <w:rsid w:val="00C7171A"/>
    <w:rsid w:val="00C841FE"/>
    <w:rsid w:val="00C85D0E"/>
    <w:rsid w:val="00C85D99"/>
    <w:rsid w:val="00C91F44"/>
    <w:rsid w:val="00CA2A39"/>
    <w:rsid w:val="00CA2B6B"/>
    <w:rsid w:val="00CA411B"/>
    <w:rsid w:val="00CA702A"/>
    <w:rsid w:val="00CA7687"/>
    <w:rsid w:val="00CB32D8"/>
    <w:rsid w:val="00CB57A5"/>
    <w:rsid w:val="00CC4F8D"/>
    <w:rsid w:val="00CC68CE"/>
    <w:rsid w:val="00CC6E94"/>
    <w:rsid w:val="00CD04DF"/>
    <w:rsid w:val="00CD1EA1"/>
    <w:rsid w:val="00CD1F20"/>
    <w:rsid w:val="00CD37CF"/>
    <w:rsid w:val="00CD6F93"/>
    <w:rsid w:val="00CD7880"/>
    <w:rsid w:val="00CE0D59"/>
    <w:rsid w:val="00CE5CB4"/>
    <w:rsid w:val="00CE7CD1"/>
    <w:rsid w:val="00CF0FA7"/>
    <w:rsid w:val="00CF1DE0"/>
    <w:rsid w:val="00CF3A2A"/>
    <w:rsid w:val="00D020D1"/>
    <w:rsid w:val="00D0303A"/>
    <w:rsid w:val="00D03F0D"/>
    <w:rsid w:val="00D065C5"/>
    <w:rsid w:val="00D1224F"/>
    <w:rsid w:val="00D16DE7"/>
    <w:rsid w:val="00D218CF"/>
    <w:rsid w:val="00D336E1"/>
    <w:rsid w:val="00D33BDE"/>
    <w:rsid w:val="00D34BA7"/>
    <w:rsid w:val="00D35F38"/>
    <w:rsid w:val="00D50D8F"/>
    <w:rsid w:val="00D50DB8"/>
    <w:rsid w:val="00D54461"/>
    <w:rsid w:val="00D54C9B"/>
    <w:rsid w:val="00D62EE7"/>
    <w:rsid w:val="00D71360"/>
    <w:rsid w:val="00D74C15"/>
    <w:rsid w:val="00D82586"/>
    <w:rsid w:val="00D8364D"/>
    <w:rsid w:val="00D84F9B"/>
    <w:rsid w:val="00D8524B"/>
    <w:rsid w:val="00D92344"/>
    <w:rsid w:val="00D93ADC"/>
    <w:rsid w:val="00D95AC4"/>
    <w:rsid w:val="00DA0984"/>
    <w:rsid w:val="00DA3261"/>
    <w:rsid w:val="00DA3C31"/>
    <w:rsid w:val="00DA56C9"/>
    <w:rsid w:val="00DB36E2"/>
    <w:rsid w:val="00DB6D62"/>
    <w:rsid w:val="00DB6F73"/>
    <w:rsid w:val="00DC0060"/>
    <w:rsid w:val="00DC08EA"/>
    <w:rsid w:val="00DC1AEA"/>
    <w:rsid w:val="00DC7759"/>
    <w:rsid w:val="00DD2B1A"/>
    <w:rsid w:val="00DD34EB"/>
    <w:rsid w:val="00DD741D"/>
    <w:rsid w:val="00DE27A5"/>
    <w:rsid w:val="00DE7B17"/>
    <w:rsid w:val="00DF2190"/>
    <w:rsid w:val="00DF7F27"/>
    <w:rsid w:val="00E0369B"/>
    <w:rsid w:val="00E063A2"/>
    <w:rsid w:val="00E06C68"/>
    <w:rsid w:val="00E07BB2"/>
    <w:rsid w:val="00E1019C"/>
    <w:rsid w:val="00E13726"/>
    <w:rsid w:val="00E14506"/>
    <w:rsid w:val="00E14F1A"/>
    <w:rsid w:val="00E16A02"/>
    <w:rsid w:val="00E20C53"/>
    <w:rsid w:val="00E21284"/>
    <w:rsid w:val="00E22BCF"/>
    <w:rsid w:val="00E2316F"/>
    <w:rsid w:val="00E239FF"/>
    <w:rsid w:val="00E26CF3"/>
    <w:rsid w:val="00E271D8"/>
    <w:rsid w:val="00E31592"/>
    <w:rsid w:val="00E32742"/>
    <w:rsid w:val="00E32EE7"/>
    <w:rsid w:val="00E43EC9"/>
    <w:rsid w:val="00E504CC"/>
    <w:rsid w:val="00E52984"/>
    <w:rsid w:val="00E533BF"/>
    <w:rsid w:val="00E575BE"/>
    <w:rsid w:val="00E60391"/>
    <w:rsid w:val="00E65228"/>
    <w:rsid w:val="00E714F1"/>
    <w:rsid w:val="00E7153B"/>
    <w:rsid w:val="00E72E7C"/>
    <w:rsid w:val="00E75ED7"/>
    <w:rsid w:val="00E80401"/>
    <w:rsid w:val="00E8627D"/>
    <w:rsid w:val="00E864B7"/>
    <w:rsid w:val="00E870C2"/>
    <w:rsid w:val="00E879FC"/>
    <w:rsid w:val="00E91324"/>
    <w:rsid w:val="00E92346"/>
    <w:rsid w:val="00E9519E"/>
    <w:rsid w:val="00E95308"/>
    <w:rsid w:val="00E95B09"/>
    <w:rsid w:val="00E96682"/>
    <w:rsid w:val="00E975D6"/>
    <w:rsid w:val="00E979CE"/>
    <w:rsid w:val="00EB3C3D"/>
    <w:rsid w:val="00EC072C"/>
    <w:rsid w:val="00EC3965"/>
    <w:rsid w:val="00EC6BC5"/>
    <w:rsid w:val="00ED264D"/>
    <w:rsid w:val="00ED477F"/>
    <w:rsid w:val="00ED514E"/>
    <w:rsid w:val="00EF6751"/>
    <w:rsid w:val="00F03A60"/>
    <w:rsid w:val="00F03B65"/>
    <w:rsid w:val="00F04527"/>
    <w:rsid w:val="00F1472C"/>
    <w:rsid w:val="00F17B60"/>
    <w:rsid w:val="00F17F43"/>
    <w:rsid w:val="00F20699"/>
    <w:rsid w:val="00F337D9"/>
    <w:rsid w:val="00F36B5C"/>
    <w:rsid w:val="00F40199"/>
    <w:rsid w:val="00F45CD7"/>
    <w:rsid w:val="00F468CF"/>
    <w:rsid w:val="00F55F83"/>
    <w:rsid w:val="00F607D9"/>
    <w:rsid w:val="00F629A5"/>
    <w:rsid w:val="00F65176"/>
    <w:rsid w:val="00F65BDB"/>
    <w:rsid w:val="00F66A52"/>
    <w:rsid w:val="00F7343B"/>
    <w:rsid w:val="00F74225"/>
    <w:rsid w:val="00F84094"/>
    <w:rsid w:val="00F875CF"/>
    <w:rsid w:val="00F913F4"/>
    <w:rsid w:val="00FA01C3"/>
    <w:rsid w:val="00FA0952"/>
    <w:rsid w:val="00FA0FBE"/>
    <w:rsid w:val="00FA4C7C"/>
    <w:rsid w:val="00FA76F7"/>
    <w:rsid w:val="00FB1B76"/>
    <w:rsid w:val="00FB1CCB"/>
    <w:rsid w:val="00FB48D8"/>
    <w:rsid w:val="00FC15B9"/>
    <w:rsid w:val="00FC4DAB"/>
    <w:rsid w:val="00FC7896"/>
    <w:rsid w:val="00FD28EF"/>
    <w:rsid w:val="00FE4CD7"/>
    <w:rsid w:val="00FF143E"/>
    <w:rsid w:val="00FF1B23"/>
    <w:rsid w:val="00FF226D"/>
    <w:rsid w:val="00FF59E9"/>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shapelayout v:ext="edit">
      <o:idmap v:ext="edit" data="1"/>
    </o:shapelayout>
  </w:shapeDefaults>
  <w:decimalSymbol w:val=","/>
  <w:listSeparator w:val=";"/>
  <w14:docId w14:val="5902C150"/>
  <w15:docId w15:val="{58098E2C-95E5-4881-BC07-6965AFAB2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de-DE"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520BD"/>
    <w:rPr>
      <w:sz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60C65"/>
    <w:pPr>
      <w:tabs>
        <w:tab w:val="center" w:pos="4536"/>
        <w:tab w:val="right" w:pos="9072"/>
      </w:tabs>
    </w:pPr>
    <w:rPr>
      <w:lang w:val="de-DE"/>
    </w:rPr>
  </w:style>
  <w:style w:type="character" w:customStyle="1" w:styleId="KopfzeileZchn">
    <w:name w:val="Kopfzeile Zchn"/>
    <w:basedOn w:val="Absatz-Standardschriftart"/>
    <w:link w:val="Kopfzeile"/>
    <w:uiPriority w:val="99"/>
    <w:rsid w:val="00460C65"/>
    <w:rPr>
      <w:sz w:val="22"/>
    </w:rPr>
  </w:style>
  <w:style w:type="paragraph" w:styleId="Fuzeile">
    <w:name w:val="footer"/>
    <w:basedOn w:val="Standard"/>
    <w:link w:val="FuzeileZchn"/>
    <w:unhideWhenUsed/>
    <w:rsid w:val="00460C65"/>
    <w:pPr>
      <w:tabs>
        <w:tab w:val="center" w:pos="4536"/>
        <w:tab w:val="right" w:pos="9072"/>
      </w:tabs>
    </w:pPr>
    <w:rPr>
      <w:lang w:val="de-DE"/>
    </w:rPr>
  </w:style>
  <w:style w:type="character" w:customStyle="1" w:styleId="FuzeileZchn">
    <w:name w:val="Fußzeile Zchn"/>
    <w:basedOn w:val="Absatz-Standardschriftart"/>
    <w:link w:val="Fuzeile"/>
    <w:rsid w:val="00460C65"/>
    <w:rPr>
      <w:sz w:val="22"/>
    </w:rPr>
  </w:style>
  <w:style w:type="paragraph" w:customStyle="1" w:styleId="BRClaimCGC">
    <w:name w:val="BR Claim CGC"/>
    <w:basedOn w:val="Standard"/>
    <w:rsid w:val="00460C65"/>
    <w:rPr>
      <w:rFonts w:ascii="Arial" w:hAnsi="Arial"/>
      <w:b/>
      <w:color w:val="5D5D5D" w:themeColor="background2"/>
      <w:sz w:val="28"/>
      <w:lang w:val="de-DE"/>
    </w:rPr>
  </w:style>
  <w:style w:type="table" w:styleId="Tabellenraster">
    <w:name w:val="Table Grid"/>
    <w:basedOn w:val="NormaleTabelle"/>
    <w:uiPriority w:val="39"/>
    <w:rsid w:val="00460C6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rsid w:val="00460C65"/>
    <w:rPr>
      <w:color w:val="CC3300" w:themeColor="accent4"/>
    </w:rPr>
  </w:style>
  <w:style w:type="paragraph" w:customStyle="1" w:styleId="BRDatum">
    <w:name w:val="BR Datum"/>
    <w:basedOn w:val="Standard"/>
    <w:rsid w:val="00460C65"/>
    <w:pPr>
      <w:framePr w:hSpace="142" w:wrap="around" w:vAnchor="page" w:hAnchor="text" w:y="3346"/>
      <w:spacing w:before="80" w:line="240" w:lineRule="auto"/>
      <w:suppressOverlap/>
    </w:pPr>
    <w:rPr>
      <w:rFonts w:ascii="Arial Narrow" w:hAnsi="Arial Narrow"/>
      <w:sz w:val="15"/>
      <w:lang w:val="de-DE"/>
    </w:rPr>
  </w:style>
  <w:style w:type="paragraph" w:customStyle="1" w:styleId="BRAbsender">
    <w:name w:val="BR Absender"/>
    <w:basedOn w:val="Standard"/>
    <w:rsid w:val="00460C65"/>
    <w:pPr>
      <w:framePr w:hSpace="142" w:wrap="around" w:vAnchor="page" w:hAnchor="text" w:y="2723"/>
      <w:tabs>
        <w:tab w:val="left" w:pos="392"/>
      </w:tabs>
      <w:spacing w:line="264" w:lineRule="auto"/>
      <w:suppressOverlap/>
    </w:pPr>
    <w:rPr>
      <w:rFonts w:ascii="Arial Narrow" w:hAnsi="Arial Narrow"/>
      <w:sz w:val="15"/>
      <w:szCs w:val="15"/>
      <w:lang w:val="de-DE"/>
    </w:rPr>
  </w:style>
  <w:style w:type="paragraph" w:customStyle="1" w:styleId="BREmpfnger">
    <w:name w:val="BR Empfänger"/>
    <w:basedOn w:val="Standard"/>
    <w:rsid w:val="00460C65"/>
    <w:pPr>
      <w:framePr w:hSpace="142" w:wrap="around" w:vAnchor="page" w:hAnchor="text" w:y="2949"/>
      <w:ind w:right="3402"/>
      <w:suppressOverlap/>
    </w:pPr>
    <w:rPr>
      <w:lang w:val="de-DE"/>
    </w:rPr>
  </w:style>
  <w:style w:type="paragraph" w:customStyle="1" w:styleId="BRBetreff">
    <w:name w:val="BR Betreff"/>
    <w:basedOn w:val="Standard"/>
    <w:qFormat/>
    <w:rsid w:val="00460C65"/>
    <w:rPr>
      <w:b/>
      <w:lang w:val="de-DE"/>
    </w:rPr>
  </w:style>
  <w:style w:type="paragraph" w:customStyle="1" w:styleId="BRAnrede">
    <w:name w:val="BR Anrede"/>
    <w:basedOn w:val="Standard"/>
    <w:next w:val="Standard"/>
    <w:rsid w:val="00460C65"/>
    <w:pPr>
      <w:spacing w:line="480" w:lineRule="auto"/>
    </w:pPr>
  </w:style>
  <w:style w:type="paragraph" w:customStyle="1" w:styleId="BRMFG">
    <w:name w:val="BR MFG"/>
    <w:basedOn w:val="Standard"/>
    <w:qFormat/>
    <w:rsid w:val="00460C65"/>
    <w:pPr>
      <w:keepNext/>
      <w:spacing w:before="440"/>
    </w:pPr>
    <w:rPr>
      <w:lang w:val="de-DE"/>
    </w:rPr>
  </w:style>
  <w:style w:type="paragraph" w:customStyle="1" w:styleId="BRAbschluAbteilung">
    <w:name w:val="BR Abschluß Abteilung"/>
    <w:basedOn w:val="Standard"/>
    <w:rsid w:val="00460C65"/>
    <w:pPr>
      <w:keepNext/>
      <w:spacing w:before="120"/>
    </w:pPr>
    <w:rPr>
      <w:lang w:val="de-DE"/>
    </w:rPr>
  </w:style>
  <w:style w:type="paragraph" w:customStyle="1" w:styleId="BRAbschluName">
    <w:name w:val="BR Abschluß Name"/>
    <w:basedOn w:val="Standard"/>
    <w:next w:val="Standard"/>
    <w:rsid w:val="00460C65"/>
    <w:pPr>
      <w:keepNext/>
      <w:spacing w:before="660"/>
    </w:pPr>
    <w:rPr>
      <w:lang w:val="de-DE"/>
    </w:rPr>
  </w:style>
  <w:style w:type="paragraph" w:customStyle="1" w:styleId="BRAnlage">
    <w:name w:val="BR Anlage"/>
    <w:basedOn w:val="Standard"/>
    <w:rsid w:val="00460C65"/>
    <w:pPr>
      <w:spacing w:before="440"/>
    </w:pPr>
    <w:rPr>
      <w:lang w:val="de-DE"/>
    </w:rPr>
  </w:style>
  <w:style w:type="paragraph" w:customStyle="1" w:styleId="BRMMGAdresse">
    <w:name w:val="BR MMG Adresse"/>
    <w:basedOn w:val="Standard"/>
    <w:rsid w:val="00460C65"/>
    <w:pPr>
      <w:framePr w:w="1814" w:h="2880" w:wrap="around" w:hAnchor="page" w:x="9651" w:yAlign="bottom" w:anchorLock="1"/>
      <w:tabs>
        <w:tab w:val="left" w:pos="462"/>
      </w:tabs>
      <w:autoSpaceDE w:val="0"/>
      <w:autoSpaceDN w:val="0"/>
      <w:adjustRightInd w:val="0"/>
      <w:spacing w:line="264" w:lineRule="auto"/>
    </w:pPr>
    <w:rPr>
      <w:rFonts w:ascii="Arial Narrow" w:hAnsi="Arial Narrow" w:cs="Arial"/>
      <w:sz w:val="15"/>
      <w:szCs w:val="15"/>
      <w:lang w:val="de-DE"/>
    </w:rPr>
  </w:style>
  <w:style w:type="paragraph" w:customStyle="1" w:styleId="BRMMGAdressemitAbstand">
    <w:name w:val="BR MMG Adresse mit Abstand"/>
    <w:basedOn w:val="BRMMGAdresse"/>
    <w:rsid w:val="00460C65"/>
    <w:pPr>
      <w:framePr w:wrap="around"/>
      <w:spacing w:after="80"/>
    </w:pPr>
  </w:style>
  <w:style w:type="paragraph" w:customStyle="1" w:styleId="BRTitel">
    <w:name w:val="BR Titel"/>
    <w:basedOn w:val="BRMFG"/>
    <w:next w:val="Standard"/>
    <w:rsid w:val="00460C65"/>
    <w:pPr>
      <w:spacing w:before="0"/>
    </w:pPr>
  </w:style>
  <w:style w:type="paragraph" w:styleId="Sprechblasentext">
    <w:name w:val="Balloon Text"/>
    <w:basedOn w:val="Standard"/>
    <w:link w:val="SprechblasentextZchn"/>
    <w:uiPriority w:val="99"/>
    <w:semiHidden/>
    <w:unhideWhenUsed/>
    <w:rsid w:val="00460C6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60C65"/>
    <w:rPr>
      <w:rFonts w:ascii="Tahoma" w:hAnsi="Tahoma" w:cs="Tahoma"/>
      <w:sz w:val="16"/>
      <w:szCs w:val="16"/>
      <w:lang w:val="en-US"/>
    </w:rPr>
  </w:style>
  <w:style w:type="paragraph" w:customStyle="1" w:styleId="BRFu">
    <w:name w:val="BR Fuß"/>
    <w:basedOn w:val="Standard"/>
    <w:link w:val="BRFuZchn"/>
    <w:rsid w:val="00460C65"/>
    <w:pPr>
      <w:jc w:val="right"/>
    </w:pPr>
    <w:rPr>
      <w:rFonts w:cs="Arial"/>
      <w:sz w:val="15"/>
      <w:szCs w:val="15"/>
      <w:lang w:val="de-DE"/>
    </w:rPr>
  </w:style>
  <w:style w:type="paragraph" w:customStyle="1" w:styleId="BRVermerk">
    <w:name w:val="BR Vermerk"/>
    <w:basedOn w:val="Standard"/>
    <w:rsid w:val="00460C65"/>
    <w:pPr>
      <w:framePr w:hSpace="142" w:wrap="around" w:vAnchor="page" w:hAnchor="text" w:y="2949"/>
      <w:suppressOverlap/>
    </w:pPr>
    <w:rPr>
      <w:lang w:val="de-DE"/>
    </w:rPr>
  </w:style>
  <w:style w:type="character" w:customStyle="1" w:styleId="BRFuZchn">
    <w:name w:val="BR Fuß Zchn"/>
    <w:basedOn w:val="Absatz-Standardschriftart"/>
    <w:link w:val="BRFu"/>
    <w:rsid w:val="00460C65"/>
    <w:rPr>
      <w:rFonts w:cs="Arial"/>
      <w:sz w:val="15"/>
      <w:szCs w:val="15"/>
    </w:rPr>
  </w:style>
  <w:style w:type="paragraph" w:styleId="Listenabsatz">
    <w:name w:val="List Paragraph"/>
    <w:basedOn w:val="Standard"/>
    <w:uiPriority w:val="34"/>
    <w:qFormat/>
    <w:rsid w:val="00460C65"/>
    <w:pPr>
      <w:ind w:left="720"/>
      <w:contextualSpacing/>
    </w:pPr>
    <w:rPr>
      <w:lang w:val="de-DE"/>
    </w:rPr>
  </w:style>
  <w:style w:type="paragraph" w:customStyle="1" w:styleId="BRKurzbrief">
    <w:name w:val="BR Kurzbrief"/>
    <w:basedOn w:val="Standard"/>
    <w:rsid w:val="00460C65"/>
    <w:pPr>
      <w:spacing w:line="240" w:lineRule="auto"/>
    </w:pPr>
    <w:rPr>
      <w:rFonts w:ascii="Arial Narrow" w:hAnsi="Arial Narrow"/>
      <w:sz w:val="20"/>
      <w:lang w:val="de-DE"/>
    </w:rPr>
  </w:style>
  <w:style w:type="paragraph" w:customStyle="1" w:styleId="BRAufzhlung">
    <w:name w:val="BR Aufzählung"/>
    <w:basedOn w:val="Standard"/>
    <w:qFormat/>
    <w:rsid w:val="00460C65"/>
    <w:pPr>
      <w:numPr>
        <w:numId w:val="12"/>
      </w:numPr>
      <w:spacing w:before="40" w:after="80"/>
    </w:pPr>
    <w:rPr>
      <w:lang w:val="de-DE"/>
    </w:rPr>
  </w:style>
  <w:style w:type="paragraph" w:customStyle="1" w:styleId="BRAufzhlungohne">
    <w:name w:val="BR Aufzählung ohne"/>
    <w:basedOn w:val="BRAufzhlung"/>
    <w:qFormat/>
    <w:rsid w:val="00947002"/>
    <w:pPr>
      <w:numPr>
        <w:numId w:val="0"/>
      </w:numPr>
      <w:ind w:left="227"/>
    </w:pPr>
  </w:style>
  <w:style w:type="paragraph" w:customStyle="1" w:styleId="BR50Jahre">
    <w:name w:val="BR 50 Jahre"/>
    <w:basedOn w:val="BRMMGAdresse"/>
    <w:rsid w:val="00460C65"/>
    <w:pPr>
      <w:framePr w:wrap="around"/>
      <w:spacing w:after="440"/>
    </w:pPr>
    <w:rPr>
      <w:lang w:eastAsia="de-DE"/>
    </w:rPr>
  </w:style>
  <w:style w:type="paragraph" w:customStyle="1" w:styleId="BRFormulartitel">
    <w:name w:val="BR Formulartitel"/>
    <w:basedOn w:val="BRClaimCGC"/>
    <w:next w:val="Standard"/>
    <w:rsid w:val="00460C65"/>
    <w:rPr>
      <w:color w:val="auto"/>
      <w:sz w:val="40"/>
      <w:szCs w:val="40"/>
    </w:rPr>
  </w:style>
  <w:style w:type="paragraph" w:customStyle="1" w:styleId="BRTeluFax">
    <w:name w:val="BR Tel u Fax"/>
    <w:basedOn w:val="BRAbsender"/>
    <w:rsid w:val="00460C65"/>
    <w:pPr>
      <w:framePr w:wrap="around"/>
    </w:pPr>
    <w:rPr>
      <w:spacing w:val="-4"/>
    </w:rPr>
  </w:style>
  <w:style w:type="paragraph" w:customStyle="1" w:styleId="BRFaxkopf">
    <w:name w:val="BR Faxkopf"/>
    <w:basedOn w:val="Standard"/>
    <w:rsid w:val="00460C65"/>
    <w:pPr>
      <w:framePr w:hSpace="142" w:wrap="around" w:vAnchor="page" w:hAnchor="text" w:y="2949"/>
      <w:spacing w:line="240" w:lineRule="auto"/>
      <w:suppressOverlap/>
    </w:pPr>
    <w:rPr>
      <w:rFonts w:ascii="Arial Narrow" w:hAnsi="Arial Narrow"/>
      <w:sz w:val="20"/>
      <w:lang w:val="de-DE"/>
    </w:rPr>
  </w:style>
  <w:style w:type="paragraph" w:customStyle="1" w:styleId="BRFaxkopfText">
    <w:name w:val="BR Faxkopf Text"/>
    <w:basedOn w:val="BRFaxkopf"/>
    <w:rsid w:val="00460C65"/>
    <w:pPr>
      <w:framePr w:wrap="around"/>
    </w:pPr>
    <w:rPr>
      <w:rFonts w:asciiTheme="minorHAnsi" w:hAnsiTheme="minorHAnsi"/>
    </w:rPr>
  </w:style>
  <w:style w:type="character" w:styleId="Hyperlink">
    <w:name w:val="Hyperlink"/>
    <w:basedOn w:val="Absatz-Standardschriftart"/>
    <w:uiPriority w:val="99"/>
    <w:unhideWhenUsed/>
    <w:rsid w:val="00460C65"/>
    <w:rPr>
      <w:color w:val="0000FF" w:themeColor="hyperlink"/>
      <w:u w:val="single"/>
    </w:rPr>
  </w:style>
  <w:style w:type="paragraph" w:customStyle="1" w:styleId="BRBetreffPM">
    <w:name w:val="BR Betreff PM"/>
    <w:basedOn w:val="BRBetreff"/>
    <w:rsid w:val="009C01DB"/>
    <w:pPr>
      <w:spacing w:after="140"/>
    </w:pPr>
    <w:rPr>
      <w:sz w:val="28"/>
    </w:rPr>
  </w:style>
  <w:style w:type="paragraph" w:customStyle="1" w:styleId="BRFuPM">
    <w:name w:val="BR Fuß PM"/>
    <w:basedOn w:val="BRFu"/>
    <w:rsid w:val="00460C65"/>
    <w:pPr>
      <w:jc w:val="left"/>
    </w:pPr>
    <w:rPr>
      <w:lang w:val="en-GB"/>
    </w:rPr>
  </w:style>
  <w:style w:type="paragraph" w:customStyle="1" w:styleId="BRPMInfotext">
    <w:name w:val="BR PM Infotext"/>
    <w:basedOn w:val="Standard"/>
    <w:rsid w:val="005A461A"/>
    <w:pPr>
      <w:keepLines/>
      <w:spacing w:after="120" w:line="360" w:lineRule="auto"/>
    </w:pPr>
    <w:rPr>
      <w:sz w:val="18"/>
      <w:szCs w:val="18"/>
      <w:lang w:val="de-DE"/>
    </w:rPr>
  </w:style>
  <w:style w:type="paragraph" w:customStyle="1" w:styleId="BRFormulartitelBlau">
    <w:name w:val="BR Formulartitel Blau"/>
    <w:basedOn w:val="BRFormulartitel"/>
    <w:rsid w:val="00460C65"/>
    <w:pPr>
      <w:spacing w:line="240" w:lineRule="auto"/>
    </w:pPr>
    <w:rPr>
      <w:b w:val="0"/>
      <w:caps/>
      <w:color w:val="6487CD" w:themeColor="accent1"/>
    </w:rPr>
  </w:style>
  <w:style w:type="paragraph" w:customStyle="1" w:styleId="BRPMAbbinder">
    <w:name w:val="BR PM Abbinder"/>
    <w:basedOn w:val="BRPMfett"/>
    <w:rsid w:val="00CA702A"/>
    <w:pPr>
      <w:spacing w:after="400"/>
    </w:pPr>
  </w:style>
  <w:style w:type="paragraph" w:customStyle="1" w:styleId="BRPMfett">
    <w:name w:val="BR PM fett"/>
    <w:basedOn w:val="Standard"/>
    <w:link w:val="BRPMfettZchn"/>
    <w:rsid w:val="00372A5F"/>
    <w:rPr>
      <w:b/>
      <w:sz w:val="24"/>
      <w:lang w:val="de-DE"/>
    </w:rPr>
  </w:style>
  <w:style w:type="paragraph" w:customStyle="1" w:styleId="BRPMFlie">
    <w:name w:val="BR PM Fließ"/>
    <w:basedOn w:val="Standard"/>
    <w:rsid w:val="00460C65"/>
    <w:pPr>
      <w:spacing w:before="200"/>
      <w:contextualSpacing/>
    </w:pPr>
    <w:rPr>
      <w:lang w:val="de-DE"/>
    </w:rPr>
  </w:style>
  <w:style w:type="character" w:customStyle="1" w:styleId="BRPMfettZchn">
    <w:name w:val="BR PM fett Zchn"/>
    <w:basedOn w:val="Absatz-Standardschriftart"/>
    <w:link w:val="BRPMfett"/>
    <w:rsid w:val="00372A5F"/>
    <w:rPr>
      <w:b/>
      <w:sz w:val="24"/>
    </w:rPr>
  </w:style>
  <w:style w:type="paragraph" w:customStyle="1" w:styleId="BRPMHeadAbbinder">
    <w:name w:val="BR PM Head Abbinder"/>
    <w:basedOn w:val="Standard"/>
    <w:next w:val="BRPMAbbinder"/>
    <w:rsid w:val="00723A62"/>
    <w:pPr>
      <w:keepNext/>
      <w:spacing w:before="200" w:after="40" w:line="360" w:lineRule="auto"/>
    </w:pPr>
    <w:rPr>
      <w:rFonts w:eastAsia="Times New Roman" w:cs="Times New Roman"/>
      <w:b/>
      <w:bCs/>
      <w:sz w:val="18"/>
      <w:lang w:val="de-DE"/>
    </w:rPr>
  </w:style>
  <w:style w:type="paragraph" w:customStyle="1" w:styleId="BRAbsenderzeile">
    <w:name w:val="BR Absenderzeile"/>
    <w:link w:val="BRAbsenderzeileZchn"/>
    <w:rsid w:val="00460C65"/>
    <w:pPr>
      <w:framePr w:hSpace="142" w:wrap="auto" w:vAnchor="page" w:hAnchor="text" w:y="2723"/>
      <w:spacing w:after="80"/>
      <w:suppressOverlap/>
    </w:pPr>
    <w:rPr>
      <w:rFonts w:ascii="Arial Narrow" w:hAnsi="Arial Narrow" w:cs="Arial"/>
      <w:sz w:val="15"/>
      <w:szCs w:val="15"/>
    </w:rPr>
  </w:style>
  <w:style w:type="character" w:customStyle="1" w:styleId="BRAbsenderzeileZchn">
    <w:name w:val="BR Absenderzeile Zchn"/>
    <w:basedOn w:val="Absatz-Standardschriftart"/>
    <w:link w:val="BRAbsenderzeile"/>
    <w:rsid w:val="00460C65"/>
    <w:rPr>
      <w:rFonts w:ascii="Arial Narrow" w:hAnsi="Arial Narrow" w:cs="Arial"/>
      <w:sz w:val="15"/>
      <w:szCs w:val="15"/>
    </w:rPr>
  </w:style>
  <w:style w:type="paragraph" w:customStyle="1" w:styleId="BRBrieftext">
    <w:name w:val="BR Brieftext"/>
    <w:basedOn w:val="Standard"/>
    <w:next w:val="Standard"/>
    <w:qFormat/>
    <w:rsid w:val="00460C65"/>
    <w:pPr>
      <w:spacing w:before="360"/>
      <w:contextualSpacing/>
    </w:pPr>
    <w:rPr>
      <w:lang w:val="de-DE"/>
    </w:rPr>
  </w:style>
  <w:style w:type="paragraph" w:customStyle="1" w:styleId="BRMarginalienwahl">
    <w:name w:val="BR Marginalienwahl"/>
    <w:basedOn w:val="BRBetreffPM"/>
    <w:rsid w:val="007919F5"/>
    <w:pPr>
      <w:framePr w:hSpace="142" w:wrap="around" w:vAnchor="page" w:hAnchor="page" w:x="1305" w:y="2269" w:anchorLock="1"/>
      <w:spacing w:after="0"/>
    </w:pPr>
  </w:style>
  <w:style w:type="paragraph" w:customStyle="1" w:styleId="BRAufzhlungblau">
    <w:name w:val="BR Aufzählung blau"/>
    <w:basedOn w:val="BRAufzhlung"/>
    <w:qFormat/>
    <w:rsid w:val="00D218CF"/>
    <w:pPr>
      <w:numPr>
        <w:numId w:val="9"/>
      </w:numPr>
      <w:ind w:left="680" w:hanging="340"/>
    </w:pPr>
  </w:style>
  <w:style w:type="paragraph" w:customStyle="1" w:styleId="BRAuzhlungohne">
    <w:name w:val="BR Auzählung ohne"/>
    <w:basedOn w:val="BRAufzhlung"/>
    <w:qFormat/>
    <w:rsid w:val="00460C65"/>
    <w:pPr>
      <w:numPr>
        <w:numId w:val="0"/>
      </w:numPr>
      <w:ind w:left="227"/>
    </w:pPr>
  </w:style>
  <w:style w:type="paragraph" w:customStyle="1" w:styleId="6CEC17421B7E42718734B6F509DB28083">
    <w:name w:val="6CEC17421B7E42718734B6F509DB28083"/>
    <w:rsid w:val="00723A62"/>
    <w:rPr>
      <w:sz w:val="22"/>
    </w:rPr>
  </w:style>
  <w:style w:type="paragraph" w:customStyle="1" w:styleId="Default">
    <w:name w:val="Default"/>
    <w:rsid w:val="00AD277A"/>
    <w:pPr>
      <w:autoSpaceDE w:val="0"/>
      <w:autoSpaceDN w:val="0"/>
      <w:adjustRightInd w:val="0"/>
      <w:spacing w:line="240" w:lineRule="auto"/>
    </w:pPr>
    <w:rPr>
      <w:rFonts w:ascii="Arial" w:hAnsi="Arial" w:cs="Arial"/>
      <w:color w:val="000000"/>
      <w:sz w:val="24"/>
      <w:szCs w:val="24"/>
    </w:rPr>
  </w:style>
  <w:style w:type="paragraph" w:customStyle="1" w:styleId="p1">
    <w:name w:val="p1"/>
    <w:basedOn w:val="Standard"/>
    <w:rsid w:val="00D35F38"/>
    <w:pPr>
      <w:spacing w:before="100" w:beforeAutospacing="1" w:after="100" w:afterAutospacing="1" w:line="240" w:lineRule="auto"/>
    </w:pPr>
    <w:rPr>
      <w:rFonts w:ascii="Times New Roman" w:eastAsia="Arial" w:hAnsi="Times New Roman" w:cs="Times New Roman"/>
      <w:sz w:val="24"/>
      <w:szCs w:val="24"/>
      <w:lang w:val="de-DE" w:eastAsia="de-DE"/>
    </w:rPr>
  </w:style>
  <w:style w:type="character" w:customStyle="1" w:styleId="s1">
    <w:name w:val="s1"/>
    <w:rsid w:val="00D35F38"/>
  </w:style>
  <w:style w:type="character" w:styleId="Kommentarzeichen">
    <w:name w:val="annotation reference"/>
    <w:basedOn w:val="Absatz-Standardschriftart"/>
    <w:uiPriority w:val="99"/>
    <w:semiHidden/>
    <w:unhideWhenUsed/>
    <w:rsid w:val="00FE4CD7"/>
    <w:rPr>
      <w:sz w:val="16"/>
      <w:szCs w:val="16"/>
    </w:rPr>
  </w:style>
  <w:style w:type="paragraph" w:styleId="Kommentartext">
    <w:name w:val="annotation text"/>
    <w:basedOn w:val="Standard"/>
    <w:link w:val="KommentartextZchn"/>
    <w:uiPriority w:val="99"/>
    <w:semiHidden/>
    <w:unhideWhenUsed/>
    <w:rsid w:val="00FE4CD7"/>
    <w:pPr>
      <w:spacing w:line="240" w:lineRule="auto"/>
    </w:pPr>
    <w:rPr>
      <w:sz w:val="20"/>
    </w:rPr>
  </w:style>
  <w:style w:type="character" w:customStyle="1" w:styleId="KommentartextZchn">
    <w:name w:val="Kommentartext Zchn"/>
    <w:basedOn w:val="Absatz-Standardschriftart"/>
    <w:link w:val="Kommentartext"/>
    <w:uiPriority w:val="99"/>
    <w:semiHidden/>
    <w:rsid w:val="00FE4CD7"/>
    <w:rPr>
      <w:lang w:val="en-US"/>
    </w:rPr>
  </w:style>
  <w:style w:type="paragraph" w:styleId="Kommentarthema">
    <w:name w:val="annotation subject"/>
    <w:basedOn w:val="Kommentartext"/>
    <w:next w:val="Kommentartext"/>
    <w:link w:val="KommentarthemaZchn"/>
    <w:uiPriority w:val="99"/>
    <w:semiHidden/>
    <w:unhideWhenUsed/>
    <w:rsid w:val="00FE4CD7"/>
    <w:rPr>
      <w:b/>
      <w:bCs/>
    </w:rPr>
  </w:style>
  <w:style w:type="character" w:customStyle="1" w:styleId="KommentarthemaZchn">
    <w:name w:val="Kommentarthema Zchn"/>
    <w:basedOn w:val="KommentartextZchn"/>
    <w:link w:val="Kommentarthema"/>
    <w:uiPriority w:val="99"/>
    <w:semiHidden/>
    <w:rsid w:val="00FE4CD7"/>
    <w:rPr>
      <w:b/>
      <w:bCs/>
      <w:lang w:val="en-US"/>
    </w:rPr>
  </w:style>
  <w:style w:type="character" w:styleId="BesuchterHyperlink">
    <w:name w:val="FollowedHyperlink"/>
    <w:basedOn w:val="Absatz-Standardschriftart"/>
    <w:uiPriority w:val="99"/>
    <w:semiHidden/>
    <w:unhideWhenUsed/>
    <w:rsid w:val="003E4877"/>
    <w:rPr>
      <w:color w:val="800080" w:themeColor="followedHyperlink"/>
      <w:u w:val="single"/>
    </w:rPr>
  </w:style>
  <w:style w:type="paragraph" w:styleId="Textkrper3">
    <w:name w:val="Body Text 3"/>
    <w:basedOn w:val="Standard"/>
    <w:link w:val="Textkrper3Zchn"/>
    <w:semiHidden/>
    <w:rsid w:val="003230B3"/>
    <w:pPr>
      <w:spacing w:line="300" w:lineRule="exact"/>
      <w:jc w:val="both"/>
    </w:pPr>
    <w:rPr>
      <w:rFonts w:ascii="Arial" w:eastAsia="Times New Roman" w:hAnsi="Arial" w:cs="Arial"/>
      <w:sz w:val="24"/>
      <w:szCs w:val="24"/>
      <w:lang w:val="de-DE" w:eastAsia="de-DE"/>
    </w:rPr>
  </w:style>
  <w:style w:type="character" w:customStyle="1" w:styleId="Textkrper3Zchn">
    <w:name w:val="Textkörper 3 Zchn"/>
    <w:basedOn w:val="Absatz-Standardschriftart"/>
    <w:link w:val="Textkrper3"/>
    <w:semiHidden/>
    <w:rsid w:val="003230B3"/>
    <w:rPr>
      <w:rFonts w:ascii="Arial" w:eastAsia="Times New Roman" w:hAnsi="Arial" w:cs="Arial"/>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196893">
      <w:bodyDiv w:val="1"/>
      <w:marLeft w:val="0"/>
      <w:marRight w:val="0"/>
      <w:marTop w:val="0"/>
      <w:marBottom w:val="0"/>
      <w:divBdr>
        <w:top w:val="none" w:sz="0" w:space="0" w:color="auto"/>
        <w:left w:val="none" w:sz="0" w:space="0" w:color="auto"/>
        <w:bottom w:val="none" w:sz="0" w:space="0" w:color="auto"/>
        <w:right w:val="none" w:sz="0" w:space="0" w:color="auto"/>
      </w:divBdr>
    </w:div>
    <w:div w:id="940453916">
      <w:bodyDiv w:val="1"/>
      <w:marLeft w:val="0"/>
      <w:marRight w:val="0"/>
      <w:marTop w:val="0"/>
      <w:marBottom w:val="0"/>
      <w:divBdr>
        <w:top w:val="none" w:sz="0" w:space="0" w:color="auto"/>
        <w:left w:val="none" w:sz="0" w:space="0" w:color="auto"/>
        <w:bottom w:val="none" w:sz="0" w:space="0" w:color="auto"/>
        <w:right w:val="none" w:sz="0" w:space="0" w:color="auto"/>
      </w:divBdr>
    </w:div>
    <w:div w:id="1044990425">
      <w:bodyDiv w:val="1"/>
      <w:marLeft w:val="0"/>
      <w:marRight w:val="0"/>
      <w:marTop w:val="0"/>
      <w:marBottom w:val="0"/>
      <w:divBdr>
        <w:top w:val="none" w:sz="0" w:space="0" w:color="auto"/>
        <w:left w:val="none" w:sz="0" w:space="0" w:color="auto"/>
        <w:bottom w:val="none" w:sz="0" w:space="0" w:color="auto"/>
        <w:right w:val="none" w:sz="0" w:space="0" w:color="auto"/>
      </w:divBdr>
    </w:div>
    <w:div w:id="1265575743">
      <w:bodyDiv w:val="1"/>
      <w:marLeft w:val="0"/>
      <w:marRight w:val="0"/>
      <w:marTop w:val="0"/>
      <w:marBottom w:val="0"/>
      <w:divBdr>
        <w:top w:val="none" w:sz="0" w:space="0" w:color="auto"/>
        <w:left w:val="none" w:sz="0" w:space="0" w:color="auto"/>
        <w:bottom w:val="none" w:sz="0" w:space="0" w:color="auto"/>
        <w:right w:val="none" w:sz="0" w:space="0" w:color="auto"/>
      </w:divBdr>
    </w:div>
    <w:div w:id="1358775119">
      <w:bodyDiv w:val="1"/>
      <w:marLeft w:val="0"/>
      <w:marRight w:val="0"/>
      <w:marTop w:val="0"/>
      <w:marBottom w:val="0"/>
      <w:divBdr>
        <w:top w:val="none" w:sz="0" w:space="0" w:color="auto"/>
        <w:left w:val="none" w:sz="0" w:space="0" w:color="auto"/>
        <w:bottom w:val="none" w:sz="0" w:space="0" w:color="auto"/>
        <w:right w:val="none" w:sz="0" w:space="0" w:color="auto"/>
      </w:divBdr>
    </w:div>
    <w:div w:id="1519811796">
      <w:bodyDiv w:val="1"/>
      <w:marLeft w:val="0"/>
      <w:marRight w:val="0"/>
      <w:marTop w:val="0"/>
      <w:marBottom w:val="0"/>
      <w:divBdr>
        <w:top w:val="none" w:sz="0" w:space="0" w:color="auto"/>
        <w:left w:val="none" w:sz="0" w:space="0" w:color="auto"/>
        <w:bottom w:val="none" w:sz="0" w:space="0" w:color="auto"/>
        <w:right w:val="none" w:sz="0" w:space="0" w:color="auto"/>
      </w:divBdr>
    </w:div>
    <w:div w:id="1524324073">
      <w:bodyDiv w:val="1"/>
      <w:marLeft w:val="0"/>
      <w:marRight w:val="0"/>
      <w:marTop w:val="0"/>
      <w:marBottom w:val="0"/>
      <w:divBdr>
        <w:top w:val="none" w:sz="0" w:space="0" w:color="auto"/>
        <w:left w:val="none" w:sz="0" w:space="0" w:color="auto"/>
        <w:bottom w:val="none" w:sz="0" w:space="0" w:color="auto"/>
        <w:right w:val="none" w:sz="0" w:space="0" w:color="auto"/>
      </w:divBdr>
      <w:divsChild>
        <w:div w:id="992031333">
          <w:marLeft w:val="0"/>
          <w:marRight w:val="0"/>
          <w:marTop w:val="0"/>
          <w:marBottom w:val="0"/>
          <w:divBdr>
            <w:top w:val="none" w:sz="0" w:space="0" w:color="auto"/>
            <w:left w:val="none" w:sz="0" w:space="0" w:color="auto"/>
            <w:bottom w:val="none" w:sz="0" w:space="0" w:color="auto"/>
            <w:right w:val="none" w:sz="0" w:space="0" w:color="auto"/>
          </w:divBdr>
          <w:divsChild>
            <w:div w:id="1770617836">
              <w:marLeft w:val="0"/>
              <w:marRight w:val="0"/>
              <w:marTop w:val="0"/>
              <w:marBottom w:val="0"/>
              <w:divBdr>
                <w:top w:val="none" w:sz="0" w:space="0" w:color="auto"/>
                <w:left w:val="none" w:sz="0" w:space="0" w:color="auto"/>
                <w:bottom w:val="none" w:sz="0" w:space="0" w:color="auto"/>
                <w:right w:val="none" w:sz="0" w:space="0" w:color="auto"/>
              </w:divBdr>
              <w:divsChild>
                <w:div w:id="90977790">
                  <w:marLeft w:val="0"/>
                  <w:marRight w:val="0"/>
                  <w:marTop w:val="0"/>
                  <w:marBottom w:val="0"/>
                  <w:divBdr>
                    <w:top w:val="none" w:sz="0" w:space="0" w:color="auto"/>
                    <w:left w:val="none" w:sz="0" w:space="0" w:color="auto"/>
                    <w:bottom w:val="none" w:sz="0" w:space="0" w:color="auto"/>
                    <w:right w:val="none" w:sz="0" w:space="0" w:color="auto"/>
                  </w:divBdr>
                  <w:divsChild>
                    <w:div w:id="1673871898">
                      <w:marLeft w:val="0"/>
                      <w:marRight w:val="0"/>
                      <w:marTop w:val="0"/>
                      <w:marBottom w:val="0"/>
                      <w:divBdr>
                        <w:top w:val="none" w:sz="0" w:space="0" w:color="auto"/>
                        <w:left w:val="none" w:sz="0" w:space="0" w:color="auto"/>
                        <w:bottom w:val="none" w:sz="0" w:space="0" w:color="auto"/>
                        <w:right w:val="none" w:sz="0" w:space="0" w:color="auto"/>
                      </w:divBdr>
                      <w:divsChild>
                        <w:div w:id="590160365">
                          <w:marLeft w:val="0"/>
                          <w:marRight w:val="0"/>
                          <w:marTop w:val="2"/>
                          <w:marBottom w:val="0"/>
                          <w:divBdr>
                            <w:top w:val="none" w:sz="0" w:space="0" w:color="auto"/>
                            <w:left w:val="none" w:sz="0" w:space="0" w:color="auto"/>
                            <w:bottom w:val="none" w:sz="0" w:space="0" w:color="auto"/>
                            <w:right w:val="none" w:sz="0" w:space="0" w:color="auto"/>
                          </w:divBdr>
                          <w:divsChild>
                            <w:div w:id="571934805">
                              <w:marLeft w:val="0"/>
                              <w:marRight w:val="0"/>
                              <w:marTop w:val="2"/>
                              <w:marBottom w:val="0"/>
                              <w:divBdr>
                                <w:top w:val="none" w:sz="0" w:space="0" w:color="auto"/>
                                <w:left w:val="none" w:sz="0" w:space="0" w:color="auto"/>
                                <w:bottom w:val="none" w:sz="0" w:space="0" w:color="auto"/>
                                <w:right w:val="none" w:sz="0" w:space="0" w:color="auto"/>
                              </w:divBdr>
                            </w:div>
                          </w:divsChild>
                        </w:div>
                        <w:div w:id="1421294782">
                          <w:marLeft w:val="0"/>
                          <w:marRight w:val="0"/>
                          <w:marTop w:val="2"/>
                          <w:marBottom w:val="0"/>
                          <w:divBdr>
                            <w:top w:val="none" w:sz="0" w:space="0" w:color="auto"/>
                            <w:left w:val="none" w:sz="0" w:space="0" w:color="auto"/>
                            <w:bottom w:val="none" w:sz="0" w:space="0" w:color="auto"/>
                            <w:right w:val="none" w:sz="0" w:space="0" w:color="auto"/>
                          </w:divBdr>
                          <w:divsChild>
                            <w:div w:id="265890120">
                              <w:marLeft w:val="0"/>
                              <w:marRight w:val="0"/>
                              <w:marTop w:val="2"/>
                              <w:marBottom w:val="0"/>
                              <w:divBdr>
                                <w:top w:val="none" w:sz="0" w:space="0" w:color="auto"/>
                                <w:left w:val="none" w:sz="0" w:space="0" w:color="auto"/>
                                <w:bottom w:val="none" w:sz="0" w:space="0" w:color="auto"/>
                                <w:right w:val="none" w:sz="0" w:space="0" w:color="auto"/>
                              </w:divBdr>
                              <w:divsChild>
                                <w:div w:id="151026243">
                                  <w:marLeft w:val="0"/>
                                  <w:marRight w:val="0"/>
                                  <w:marTop w:val="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594473">
      <w:bodyDiv w:val="1"/>
      <w:marLeft w:val="0"/>
      <w:marRight w:val="0"/>
      <w:marTop w:val="0"/>
      <w:marBottom w:val="0"/>
      <w:divBdr>
        <w:top w:val="none" w:sz="0" w:space="0" w:color="auto"/>
        <w:left w:val="none" w:sz="0" w:space="0" w:color="auto"/>
        <w:bottom w:val="none" w:sz="0" w:space="0" w:color="auto"/>
        <w:right w:val="none" w:sz="0" w:space="0" w:color="auto"/>
      </w:divBdr>
      <w:divsChild>
        <w:div w:id="260262707">
          <w:marLeft w:val="0"/>
          <w:marRight w:val="0"/>
          <w:marTop w:val="0"/>
          <w:marBottom w:val="0"/>
          <w:divBdr>
            <w:top w:val="none" w:sz="0" w:space="0" w:color="auto"/>
            <w:left w:val="none" w:sz="0" w:space="0" w:color="auto"/>
            <w:bottom w:val="none" w:sz="0" w:space="0" w:color="auto"/>
            <w:right w:val="none" w:sz="0" w:space="0" w:color="auto"/>
          </w:divBdr>
          <w:divsChild>
            <w:div w:id="933243467">
              <w:marLeft w:val="0"/>
              <w:marRight w:val="0"/>
              <w:marTop w:val="0"/>
              <w:marBottom w:val="0"/>
              <w:divBdr>
                <w:top w:val="none" w:sz="0" w:space="0" w:color="auto"/>
                <w:left w:val="none" w:sz="0" w:space="0" w:color="auto"/>
                <w:bottom w:val="none" w:sz="0" w:space="0" w:color="auto"/>
                <w:right w:val="none" w:sz="0" w:space="0" w:color="auto"/>
              </w:divBdr>
              <w:divsChild>
                <w:div w:id="2057310677">
                  <w:marLeft w:val="0"/>
                  <w:marRight w:val="0"/>
                  <w:marTop w:val="0"/>
                  <w:marBottom w:val="0"/>
                  <w:divBdr>
                    <w:top w:val="none" w:sz="0" w:space="0" w:color="auto"/>
                    <w:left w:val="none" w:sz="0" w:space="0" w:color="auto"/>
                    <w:bottom w:val="none" w:sz="0" w:space="0" w:color="auto"/>
                    <w:right w:val="none" w:sz="0" w:space="0" w:color="auto"/>
                  </w:divBdr>
                  <w:divsChild>
                    <w:div w:id="1094059815">
                      <w:marLeft w:val="0"/>
                      <w:marRight w:val="0"/>
                      <w:marTop w:val="0"/>
                      <w:marBottom w:val="0"/>
                      <w:divBdr>
                        <w:top w:val="none" w:sz="0" w:space="0" w:color="auto"/>
                        <w:left w:val="none" w:sz="0" w:space="0" w:color="auto"/>
                        <w:bottom w:val="none" w:sz="0" w:space="0" w:color="auto"/>
                        <w:right w:val="none" w:sz="0" w:space="0" w:color="auto"/>
                      </w:divBdr>
                      <w:divsChild>
                        <w:div w:id="1968506835">
                          <w:marLeft w:val="0"/>
                          <w:marRight w:val="0"/>
                          <w:marTop w:val="2"/>
                          <w:marBottom w:val="0"/>
                          <w:divBdr>
                            <w:top w:val="none" w:sz="0" w:space="0" w:color="auto"/>
                            <w:left w:val="none" w:sz="0" w:space="0" w:color="auto"/>
                            <w:bottom w:val="none" w:sz="0" w:space="0" w:color="auto"/>
                            <w:right w:val="none" w:sz="0" w:space="0" w:color="auto"/>
                          </w:divBdr>
                          <w:divsChild>
                            <w:div w:id="1596329364">
                              <w:marLeft w:val="0"/>
                              <w:marRight w:val="0"/>
                              <w:marTop w:val="2"/>
                              <w:marBottom w:val="0"/>
                              <w:divBdr>
                                <w:top w:val="none" w:sz="0" w:space="0" w:color="auto"/>
                                <w:left w:val="none" w:sz="0" w:space="0" w:color="auto"/>
                                <w:bottom w:val="none" w:sz="0" w:space="0" w:color="auto"/>
                                <w:right w:val="none" w:sz="0" w:space="0" w:color="auto"/>
                              </w:divBdr>
                              <w:divsChild>
                                <w:div w:id="509442916">
                                  <w:marLeft w:val="0"/>
                                  <w:marRight w:val="0"/>
                                  <w:marTop w:val="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fr.org/" TargetMode="External"/><Relationship Id="rId18" Type="http://schemas.openxmlformats.org/officeDocument/2006/relationships/hyperlink" Target="https://fs-media.nmm.de/ftp/AUT/website/images/pr-2018-05/Staeubli-Tec-Systems-GmbH-Robotics.jpg" TargetMode="External"/><Relationship Id="rId26" Type="http://schemas.openxmlformats.org/officeDocument/2006/relationships/hyperlink" Target="https://fs-media.nmm.de/ftp/AUT/website/images/pr-2018-05/Cognex-Germany.jpg" TargetMode="External"/><Relationship Id="rId39" Type="http://schemas.openxmlformats.org/officeDocument/2006/relationships/hyperlink" Target="http://automatica-munich.com/presse/newsroom/presseinformationen/index.html" TargetMode="External"/><Relationship Id="rId3" Type="http://schemas.openxmlformats.org/officeDocument/2006/relationships/numbering" Target="numbering.xml"/><Relationship Id="rId21" Type="http://schemas.openxmlformats.org/officeDocument/2006/relationships/hyperlink" Target="https://fs-media.nmm.de/ftp/AUT/website/images/pr-2018-05/KUKA-Roboter-GmbH.jpg" TargetMode="External"/><Relationship Id="rId34" Type="http://schemas.openxmlformats.org/officeDocument/2006/relationships/hyperlink" Target="https://fs-media.nmm.de/ftp/AUT/website/images/pr-2018-05/STEMMER-IMAGING.jpg" TargetMode="External"/><Relationship Id="rId42" Type="http://schemas.openxmlformats.org/officeDocument/2006/relationships/hyperlink" Target="http://automatica-munich.com/ueber-die-messe/trendthemen/index.html" TargetMode="External"/><Relationship Id="rId47" Type="http://schemas.openxmlformats.org/officeDocument/2006/relationships/hyperlink" Target="http://rua.vdma.org/"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rua.vdma.org/" TargetMode="External"/><Relationship Id="rId17" Type="http://schemas.openxmlformats.org/officeDocument/2006/relationships/image" Target="media/image2.png"/><Relationship Id="rId25" Type="http://schemas.openxmlformats.org/officeDocument/2006/relationships/image" Target="media/image5.jpg"/><Relationship Id="rId33" Type="http://schemas.openxmlformats.org/officeDocument/2006/relationships/image" Target="media/image8.png"/><Relationship Id="rId38" Type="http://schemas.openxmlformats.org/officeDocument/2006/relationships/hyperlink" Target="http://vmt-vision-technology.com/de/content/1388/167/home?&amp;wslanguage=de" TargetMode="External"/><Relationship Id="rId46" Type="http://schemas.openxmlformats.org/officeDocument/2006/relationships/hyperlink" Target="mailto:patrick.schwarzkopf@vdma.org" TargetMode="External"/><Relationship Id="rId2" Type="http://schemas.openxmlformats.org/officeDocument/2006/relationships/customXml" Target="../customXml/item2.xml"/><Relationship Id="rId16" Type="http://schemas.openxmlformats.org/officeDocument/2006/relationships/hyperlink" Target="http://new.abb.com/de" TargetMode="External"/><Relationship Id="rId20" Type="http://schemas.openxmlformats.org/officeDocument/2006/relationships/image" Target="media/image3.jpg"/><Relationship Id="rId29" Type="http://schemas.openxmlformats.org/officeDocument/2006/relationships/hyperlink" Target="https://robotics.kawasaki.com/de1/index.html?lc=1" TargetMode="External"/><Relationship Id="rId41" Type="http://schemas.openxmlformats.org/officeDocument/2006/relationships/hyperlink" Target="http://automatica-munich.com/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utomatica-munich.com/index.html" TargetMode="External"/><Relationship Id="rId24" Type="http://schemas.openxmlformats.org/officeDocument/2006/relationships/hyperlink" Target="https://www.yaskawa.eu.com/" TargetMode="External"/><Relationship Id="rId32" Type="http://schemas.openxmlformats.org/officeDocument/2006/relationships/hyperlink" Target="http://www.isravision.com/unternehmen/unternehmensprofil" TargetMode="External"/><Relationship Id="rId37" Type="http://schemas.openxmlformats.org/officeDocument/2006/relationships/hyperlink" Target="https://fs-media.nmm.de/ftp/AUT/website/images/pr-2018-05/VMT-MultiCount.jpg" TargetMode="External"/><Relationship Id="rId40" Type="http://schemas.openxmlformats.org/officeDocument/2006/relationships/hyperlink" Target="http://automatica-munich.com/presse/newsroom/fotos-logos/index.html" TargetMode="External"/><Relationship Id="rId45" Type="http://schemas.openxmlformats.org/officeDocument/2006/relationships/hyperlink" Target="mailto:ivanka.stefanova-achter@messe-muenchen.de"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fs-media.nmm.de/ftp/AUT/website/images/pr-2018-05/ABB-Automation.jpg" TargetMode="External"/><Relationship Id="rId23" Type="http://schemas.openxmlformats.org/officeDocument/2006/relationships/hyperlink" Target="https://fs-media.nmm.de/ftp/AUT/website/images/pr-2018-05/Yaskawa-Europe-GmbH.jpg" TargetMode="External"/><Relationship Id="rId28" Type="http://schemas.openxmlformats.org/officeDocument/2006/relationships/hyperlink" Target="https://fs-media.nmm.de/ftp/AUT/website/images/pr-2018-05/Kawasaki-Robotics.jpg" TargetMode="External"/><Relationship Id="rId36" Type="http://schemas.openxmlformats.org/officeDocument/2006/relationships/image" Target="media/image9.jpg"/><Relationship Id="rId49" Type="http://schemas.openxmlformats.org/officeDocument/2006/relationships/header" Target="header2.xml"/><Relationship Id="rId10" Type="http://schemas.openxmlformats.org/officeDocument/2006/relationships/hyperlink" Target="https://rua.vdma.org/" TargetMode="External"/><Relationship Id="rId19" Type="http://schemas.openxmlformats.org/officeDocument/2006/relationships/hyperlink" Target="https://www.staubli.com/de/robotik/" TargetMode="External"/><Relationship Id="rId31" Type="http://schemas.openxmlformats.org/officeDocument/2006/relationships/hyperlink" Target="https://fs-media.nmm.de/ftp/AUT/website/images/pr-2018-05/ISRA-VISION-AG.jpg" TargetMode="External"/><Relationship Id="rId44" Type="http://schemas.openxmlformats.org/officeDocument/2006/relationships/hyperlink" Target="http://www.thesmartere.de/de/home.html" TargetMode="External"/><Relationship Id="rId52"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mailto:ivanka.stefanova-achter@messe-muenchen.de" TargetMode="External"/><Relationship Id="rId14" Type="http://schemas.openxmlformats.org/officeDocument/2006/relationships/image" Target="media/image1.jpg"/><Relationship Id="rId22" Type="http://schemas.openxmlformats.org/officeDocument/2006/relationships/image" Target="media/image4.png"/><Relationship Id="rId27" Type="http://schemas.openxmlformats.org/officeDocument/2006/relationships/image" Target="media/image6.jpg"/><Relationship Id="rId30" Type="http://schemas.openxmlformats.org/officeDocument/2006/relationships/image" Target="media/image7.png"/><Relationship Id="rId35" Type="http://schemas.openxmlformats.org/officeDocument/2006/relationships/hyperlink" Target="https://www.stemmer-imaging.de/de/unternehmen/" TargetMode="External"/><Relationship Id="rId43" Type="http://schemas.openxmlformats.org/officeDocument/2006/relationships/hyperlink" Target="https://automatica-munich.com/index.html"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MNTSVCL4F\POOL\Corporate%20Vorlagen\Wordvorlagen%20Veranstaltungen\automatica\Presseb&#246;gen\automatica18_presse_D_mmi+ufi.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285F3AB966E469E95789A99768C2CDE"/>
        <w:category>
          <w:name w:val="Allgemein"/>
          <w:gallery w:val="placeholder"/>
        </w:category>
        <w:types>
          <w:type w:val="bbPlcHdr"/>
        </w:types>
        <w:behaviors>
          <w:behavior w:val="content"/>
        </w:behaviors>
        <w:guid w:val="{C1B3AEA8-43D9-41A4-89B3-955918D79A12}"/>
      </w:docPartPr>
      <w:docPartBody>
        <w:p w:rsidR="008C2D10" w:rsidRDefault="008C2D10">
          <w:pPr>
            <w:pStyle w:val="3285F3AB966E469E95789A99768C2CDE"/>
          </w:pPr>
          <w:r w:rsidRPr="000D2C71">
            <w:rPr>
              <w:rStyle w:val="Platzhaltertext"/>
            </w:rPr>
            <w:t>Vor- und Nachname</w:t>
          </w:r>
        </w:p>
      </w:docPartBody>
    </w:docPart>
    <w:docPart>
      <w:docPartPr>
        <w:name w:val="FC6988372F3C4C1AB00B371ADA49A597"/>
        <w:category>
          <w:name w:val="Allgemein"/>
          <w:gallery w:val="placeholder"/>
        </w:category>
        <w:types>
          <w:type w:val="bbPlcHdr"/>
        </w:types>
        <w:behaviors>
          <w:behavior w:val="content"/>
        </w:behaviors>
        <w:guid w:val="{6079D20C-7E39-444E-80AE-F1569A90C344}"/>
      </w:docPartPr>
      <w:docPartBody>
        <w:p w:rsidR="008C2D10" w:rsidRDefault="008C2D10">
          <w:pPr>
            <w:pStyle w:val="FC6988372F3C4C1AB00B371ADA49A597"/>
          </w:pPr>
          <w:r>
            <w:rPr>
              <w:rStyle w:val="Platzhaltertext"/>
            </w:rPr>
            <w:t>Titel/Position</w:t>
          </w:r>
        </w:p>
      </w:docPartBody>
    </w:docPart>
    <w:docPart>
      <w:docPartPr>
        <w:name w:val="3E423C54AC8E47C68444D8B0EEC56DC8"/>
        <w:category>
          <w:name w:val="Allgemein"/>
          <w:gallery w:val="placeholder"/>
        </w:category>
        <w:types>
          <w:type w:val="bbPlcHdr"/>
        </w:types>
        <w:behaviors>
          <w:behavior w:val="content"/>
        </w:behaviors>
        <w:guid w:val="{A3876C9E-B564-4A9B-8B88-83240DA833F8}"/>
      </w:docPartPr>
      <w:docPartBody>
        <w:p w:rsidR="008C2D10" w:rsidRDefault="008C2D10">
          <w:pPr>
            <w:pStyle w:val="3E423C54AC8E47C68444D8B0EEC56DC8"/>
          </w:pPr>
          <w:r w:rsidRPr="007F6103">
            <w:rPr>
              <w:rStyle w:val="Platzhaltertext"/>
            </w:rPr>
            <w:t>Klicken Sie hier, um Text einzugeben.</w:t>
          </w:r>
        </w:p>
      </w:docPartBody>
    </w:docPart>
    <w:docPart>
      <w:docPartPr>
        <w:name w:val="C5A21F5E90994717B9EE1EE64849C4A9"/>
        <w:category>
          <w:name w:val="Allgemein"/>
          <w:gallery w:val="placeholder"/>
        </w:category>
        <w:types>
          <w:type w:val="bbPlcHdr"/>
        </w:types>
        <w:behaviors>
          <w:behavior w:val="content"/>
        </w:behaviors>
        <w:guid w:val="{F9D983E7-508F-4658-A543-59B1704702DC}"/>
      </w:docPartPr>
      <w:docPartBody>
        <w:p w:rsidR="008C2D10" w:rsidRDefault="008C2D10">
          <w:pPr>
            <w:pStyle w:val="C5A21F5E90994717B9EE1EE64849C4A9"/>
          </w:pPr>
          <w:r w:rsidRPr="00866AC6">
            <w:rPr>
              <w:rStyle w:val="Platzhaltertext"/>
            </w:rPr>
            <w:t>Tel</w:t>
          </w:r>
        </w:p>
      </w:docPartBody>
    </w:docPart>
    <w:docPart>
      <w:docPartPr>
        <w:name w:val="651DCF15899E404A98D20265C439BB8B"/>
        <w:category>
          <w:name w:val="Allgemein"/>
          <w:gallery w:val="placeholder"/>
        </w:category>
        <w:types>
          <w:type w:val="bbPlcHdr"/>
        </w:types>
        <w:behaviors>
          <w:behavior w:val="content"/>
        </w:behaviors>
        <w:guid w:val="{554637FB-6980-4C16-9A42-AC7EDD277386}"/>
      </w:docPartPr>
      <w:docPartBody>
        <w:p w:rsidR="008C2D10" w:rsidRDefault="008C2D10">
          <w:pPr>
            <w:pStyle w:val="651DCF15899E404A98D20265C439BB8B"/>
          </w:pPr>
          <w:r w:rsidRPr="00357C17">
            <w:rPr>
              <w:rStyle w:val="Platzhaltertext"/>
              <w:lang w:val="fr-FR"/>
            </w:rPr>
            <w:t>Mailadresse</w:t>
          </w:r>
        </w:p>
      </w:docPartBody>
    </w:docPart>
    <w:docPart>
      <w:docPartPr>
        <w:name w:val="ED1F4D5249A341128F48FADD30BC76CE"/>
        <w:category>
          <w:name w:val="Allgemein"/>
          <w:gallery w:val="placeholder"/>
        </w:category>
        <w:types>
          <w:type w:val="bbPlcHdr"/>
        </w:types>
        <w:behaviors>
          <w:behavior w:val="content"/>
        </w:behaviors>
        <w:guid w:val="{704C3FCC-3591-4650-AF0B-26092585789A}"/>
      </w:docPartPr>
      <w:docPartBody>
        <w:p w:rsidR="008C2D10" w:rsidRDefault="008C2D10">
          <w:pPr>
            <w:pStyle w:val="ED1F4D5249A341128F48FADD30BC76CE"/>
          </w:pPr>
          <w:r w:rsidRPr="00824AFD">
            <w:rPr>
              <w:rStyle w:val="Platzhaltertext"/>
            </w:rPr>
            <w:t>Klicken Sie hier, um Text einzugeben.</w:t>
          </w:r>
        </w:p>
      </w:docPartBody>
    </w:docPart>
    <w:docPart>
      <w:docPartPr>
        <w:name w:val="023D15602C984842949AE8E716D96309"/>
        <w:category>
          <w:name w:val="Allgemein"/>
          <w:gallery w:val="placeholder"/>
        </w:category>
        <w:types>
          <w:type w:val="bbPlcHdr"/>
        </w:types>
        <w:behaviors>
          <w:behavior w:val="content"/>
        </w:behaviors>
        <w:guid w:val="{D04BB905-4AB2-4D42-A472-75CBE6668204}"/>
      </w:docPartPr>
      <w:docPartBody>
        <w:p w:rsidR="008C2D10" w:rsidRDefault="008C2D10">
          <w:pPr>
            <w:pStyle w:val="023D15602C984842949AE8E716D96309"/>
          </w:pPr>
          <w:r w:rsidRPr="001E48CF">
            <w:rPr>
              <w:rStyle w:val="Platzhaltertext"/>
              <w:vanish/>
              <w:color w:val="00B050"/>
            </w:rPr>
            <w:t>Nummer optional</w:t>
          </w:r>
        </w:p>
      </w:docPartBody>
    </w:docPart>
    <w:docPart>
      <w:docPartPr>
        <w:name w:val="456BBFFB62354043B59E531414EF2F6F"/>
        <w:category>
          <w:name w:val="Allgemein"/>
          <w:gallery w:val="placeholder"/>
        </w:category>
        <w:types>
          <w:type w:val="bbPlcHdr"/>
        </w:types>
        <w:behaviors>
          <w:behavior w:val="content"/>
        </w:behaviors>
        <w:guid w:val="{74A93E2A-2F98-491D-B30D-97B9BD64CDB5}"/>
      </w:docPartPr>
      <w:docPartBody>
        <w:p w:rsidR="008C2D10" w:rsidRDefault="008C2D10">
          <w:pPr>
            <w:pStyle w:val="456BBFFB62354043B59E531414EF2F6F"/>
          </w:pPr>
          <w:r w:rsidRPr="001032DB">
            <w:rPr>
              <w:rStyle w:val="Platzhaltertext"/>
            </w:rPr>
            <w:t>Klicken Sie hier, um Text einzugeben.</w:t>
          </w:r>
        </w:p>
      </w:docPartBody>
    </w:docPart>
    <w:docPart>
      <w:docPartPr>
        <w:name w:val="24A681B518CE43AF8F46140DB7875F72"/>
        <w:category>
          <w:name w:val="Allgemein"/>
          <w:gallery w:val="placeholder"/>
        </w:category>
        <w:types>
          <w:type w:val="bbPlcHdr"/>
        </w:types>
        <w:behaviors>
          <w:behavior w:val="content"/>
        </w:behaviors>
        <w:guid w:val="{4A03DAD2-DB85-46D4-8090-6552ED95AA39}"/>
      </w:docPartPr>
      <w:docPartBody>
        <w:p w:rsidR="008C2D10" w:rsidRDefault="008C2D10">
          <w:pPr>
            <w:pStyle w:val="24A681B518CE43AF8F46140DB7875F72"/>
          </w:pPr>
          <w:r>
            <w:rPr>
              <w:rStyle w:val="Platzhaltertext"/>
            </w:rPr>
            <w:t>Bitte Datum ein</w:t>
          </w:r>
          <w:r w:rsidRPr="001B2637">
            <w:rPr>
              <w:rStyle w:val="Platzhaltertext"/>
            </w:rPr>
            <w:t>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D10"/>
    <w:rsid w:val="008C2D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rPr>
      <w:color w:val="FFC000" w:themeColor="accent4"/>
    </w:rPr>
  </w:style>
  <w:style w:type="paragraph" w:customStyle="1" w:styleId="3285F3AB966E469E95789A99768C2CDE">
    <w:name w:val="3285F3AB966E469E95789A99768C2CDE"/>
  </w:style>
  <w:style w:type="paragraph" w:customStyle="1" w:styleId="FC6988372F3C4C1AB00B371ADA49A597">
    <w:name w:val="FC6988372F3C4C1AB00B371ADA49A597"/>
  </w:style>
  <w:style w:type="paragraph" w:customStyle="1" w:styleId="3E423C54AC8E47C68444D8B0EEC56DC8">
    <w:name w:val="3E423C54AC8E47C68444D8B0EEC56DC8"/>
  </w:style>
  <w:style w:type="paragraph" w:customStyle="1" w:styleId="C5A21F5E90994717B9EE1EE64849C4A9">
    <w:name w:val="C5A21F5E90994717B9EE1EE64849C4A9"/>
  </w:style>
  <w:style w:type="paragraph" w:customStyle="1" w:styleId="651DCF15899E404A98D20265C439BB8B">
    <w:name w:val="651DCF15899E404A98D20265C439BB8B"/>
  </w:style>
  <w:style w:type="paragraph" w:customStyle="1" w:styleId="ED1F4D5249A341128F48FADD30BC76CE">
    <w:name w:val="ED1F4D5249A341128F48FADD30BC76CE"/>
  </w:style>
  <w:style w:type="paragraph" w:customStyle="1" w:styleId="023D15602C984842949AE8E716D96309">
    <w:name w:val="023D15602C984842949AE8E716D96309"/>
  </w:style>
  <w:style w:type="paragraph" w:customStyle="1" w:styleId="456BBFFB62354043B59E531414EF2F6F">
    <w:name w:val="456BBFFB62354043B59E531414EF2F6F"/>
  </w:style>
  <w:style w:type="paragraph" w:customStyle="1" w:styleId="24A681B518CE43AF8F46140DB7875F72">
    <w:name w:val="24A681B518CE43AF8F46140DB7875F72"/>
  </w:style>
  <w:style w:type="paragraph" w:customStyle="1" w:styleId="54D3D8014CCF4B4FA88628C642EF115F">
    <w:name w:val="54D3D8014CCF4B4FA88628C642EF115F"/>
  </w:style>
  <w:style w:type="paragraph" w:customStyle="1" w:styleId="862D3C6ACB214B6CB9C036B3BAAA3E44">
    <w:name w:val="862D3C6ACB214B6CB9C036B3BAAA3E44"/>
  </w:style>
  <w:style w:type="paragraph" w:customStyle="1" w:styleId="0A7B2A039CDC4BECB008EAA91C99100B">
    <w:name w:val="0A7B2A039CDC4BECB008EAA91C99100B"/>
  </w:style>
  <w:style w:type="paragraph" w:customStyle="1" w:styleId="5386C0F911B64F548C0303F1BCBE61F7">
    <w:name w:val="5386C0F911B64F548C0303F1BCBE61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MI Standard">
  <a:themeElements>
    <a:clrScheme name="MMI Standard">
      <a:dk1>
        <a:srgbClr val="000000"/>
      </a:dk1>
      <a:lt1>
        <a:srgbClr val="FFFFFF"/>
      </a:lt1>
      <a:dk2>
        <a:srgbClr val="6487CD"/>
      </a:dk2>
      <a:lt2>
        <a:srgbClr val="5D5D5D"/>
      </a:lt2>
      <a:accent1>
        <a:srgbClr val="6487CD"/>
      </a:accent1>
      <a:accent2>
        <a:srgbClr val="000090"/>
      </a:accent2>
      <a:accent3>
        <a:srgbClr val="8064A2"/>
      </a:accent3>
      <a:accent4>
        <a:srgbClr val="CC3300"/>
      </a:accent4>
      <a:accent5>
        <a:srgbClr val="5D5D5D"/>
      </a:accent5>
      <a:accent6>
        <a:srgbClr val="F6E78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9525">
          <a:solidFill>
            <a:schemeClr val="tx1"/>
          </a:solidFill>
          <a:headEnd type="none" w="med" len="med"/>
          <a:tailEnd type="none" w="med" len="med"/>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date>2018-01-17</date>
  <formname>Press Release</formname>
</root>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F9921EB0-9901-4205-871E-E8A77A92B328}">
  <ds:schemaRefs/>
</ds:datastoreItem>
</file>

<file path=customXml/itemProps2.xml><?xml version="1.0" encoding="utf-8"?>
<ds:datastoreItem xmlns:ds="http://schemas.openxmlformats.org/officeDocument/2006/customXml" ds:itemID="{DE567BBA-F828-4BFC-819C-676CDBD1E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automatica18_presse_D_mmi+ufi.dotm</Template>
  <TotalTime>0</TotalTime>
  <Pages>22</Pages>
  <Words>2959</Words>
  <Characters>18642</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Messe München GmbH</Company>
  <LinksUpToDate>false</LinksUpToDate>
  <CharactersWithSpaces>21558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Stefanova-Achter Ivanka</dc:creator>
  <cp:lastModifiedBy>Palka Bartek</cp:lastModifiedBy>
  <cp:revision>22</cp:revision>
  <cp:lastPrinted>2018-01-10T12:48:00Z</cp:lastPrinted>
  <dcterms:created xsi:type="dcterms:W3CDTF">2018-01-10T16:09:00Z</dcterms:created>
  <dcterms:modified xsi:type="dcterms:W3CDTF">2018-01-15T13:52:00Z</dcterms:modified>
</cp:coreProperties>
</file>